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4BA" w:rsidRPr="00A30755" w:rsidRDefault="00F654BA" w:rsidP="00F654BA">
      <w:pPr>
        <w:spacing w:after="0" w:line="240" w:lineRule="auto"/>
        <w:rPr>
          <w:rFonts w:ascii="Times New Roman" w:hAnsi="Times New Roman" w:cs="Times New Roman"/>
          <w:i/>
          <w:color w:val="000000" w:themeColor="text1"/>
          <w:sz w:val="24"/>
          <w:szCs w:val="24"/>
          <w:lang w:val="kk-KZ"/>
        </w:rPr>
      </w:pPr>
      <w:r>
        <w:rPr>
          <w:rFonts w:ascii="Times New Roman" w:hAnsi="Times New Roman" w:cs="Times New Roman"/>
          <w:b/>
          <w:i/>
          <w:color w:val="000000" w:themeColor="text1"/>
          <w:sz w:val="24"/>
          <w:szCs w:val="24"/>
          <w:lang w:val="kk-KZ"/>
        </w:rPr>
        <w:t xml:space="preserve">Асанбекова Гулмира Сагатовна- </w:t>
      </w:r>
      <w:r w:rsidRPr="00A30755">
        <w:rPr>
          <w:rFonts w:ascii="Times New Roman" w:hAnsi="Times New Roman" w:cs="Times New Roman"/>
          <w:i/>
          <w:color w:val="000000" w:themeColor="text1"/>
          <w:sz w:val="24"/>
          <w:szCs w:val="24"/>
          <w:lang w:val="kk-KZ"/>
        </w:rPr>
        <w:t>«Ы.Алтынсарин атындағы №159 гимназия» КММ-сінің тарих және құқық пәндерінің мұғалімі.</w:t>
      </w:r>
    </w:p>
    <w:p w:rsidR="00F654BA" w:rsidRPr="00A30755" w:rsidRDefault="00F654BA" w:rsidP="00F654BA">
      <w:pPr>
        <w:spacing w:after="0" w:line="240" w:lineRule="auto"/>
        <w:rPr>
          <w:rFonts w:ascii="Times New Roman" w:hAnsi="Times New Roman" w:cs="Times New Roman"/>
          <w:i/>
          <w:color w:val="000000" w:themeColor="text1"/>
          <w:sz w:val="24"/>
          <w:szCs w:val="24"/>
          <w:lang w:val="kk-KZ"/>
        </w:rPr>
      </w:pPr>
      <w:r w:rsidRPr="00A30755">
        <w:rPr>
          <w:rFonts w:ascii="Times New Roman" w:hAnsi="Times New Roman" w:cs="Times New Roman"/>
          <w:i/>
          <w:color w:val="000000" w:themeColor="text1"/>
          <w:sz w:val="24"/>
          <w:szCs w:val="24"/>
          <w:lang w:val="kk-KZ"/>
        </w:rPr>
        <w:t xml:space="preserve">Сабақ жоспары Алматы қаласы Білім басқармасының қолдауымен жасалды. </w:t>
      </w:r>
    </w:p>
    <w:p w:rsidR="00F654BA" w:rsidRPr="00D17EEA" w:rsidRDefault="00F654BA" w:rsidP="00F654BA">
      <w:pPr>
        <w:spacing w:after="0" w:line="240" w:lineRule="auto"/>
        <w:rPr>
          <w:rFonts w:ascii="Times New Roman" w:hAnsi="Times New Roman" w:cs="Times New Roman"/>
          <w:b/>
          <w:i/>
          <w:color w:val="000000" w:themeColor="text1"/>
          <w:sz w:val="24"/>
          <w:szCs w:val="24"/>
          <w:lang w:val="kk-KZ"/>
        </w:rPr>
      </w:pPr>
    </w:p>
    <w:tbl>
      <w:tblPr>
        <w:tblStyle w:val="a5"/>
        <w:tblW w:w="0" w:type="auto"/>
        <w:tblLook w:val="04A0" w:firstRow="1" w:lastRow="0" w:firstColumn="1" w:lastColumn="0" w:noHBand="0" w:noVBand="1"/>
      </w:tblPr>
      <w:tblGrid>
        <w:gridCol w:w="4853"/>
        <w:gridCol w:w="4853"/>
        <w:gridCol w:w="4854"/>
      </w:tblGrid>
      <w:tr w:rsidR="00F654BA" w:rsidRPr="00F654BA" w:rsidTr="00B069A4">
        <w:tc>
          <w:tcPr>
            <w:tcW w:w="4853" w:type="dxa"/>
          </w:tcPr>
          <w:p w:rsidR="00CF6DB9" w:rsidRPr="00F654BA" w:rsidRDefault="00CF6DB9" w:rsidP="00B069A4">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b/>
                <w:i/>
                <w:color w:val="000000" w:themeColor="text1"/>
                <w:sz w:val="24"/>
                <w:szCs w:val="24"/>
                <w:lang w:val="kk-KZ"/>
              </w:rPr>
              <w:t xml:space="preserve">4-тоқсан. </w:t>
            </w:r>
          </w:p>
        </w:tc>
        <w:tc>
          <w:tcPr>
            <w:tcW w:w="9707" w:type="dxa"/>
            <w:gridSpan w:val="2"/>
          </w:tcPr>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r w:rsidRPr="00F654BA">
              <w:rPr>
                <w:rFonts w:ascii="Times New Roman" w:hAnsi="Times New Roman" w:cs="Times New Roman"/>
                <w:b/>
                <w:i/>
                <w:color w:val="000000" w:themeColor="text1"/>
                <w:sz w:val="24"/>
                <w:szCs w:val="24"/>
                <w:lang w:val="kk-KZ"/>
              </w:rPr>
              <w:t>6-шы сабақ.</w:t>
            </w:r>
          </w:p>
          <w:p w:rsidR="00CF6DB9" w:rsidRPr="00F654BA" w:rsidRDefault="00CF6DB9" w:rsidP="00B069A4">
            <w:pPr>
              <w:spacing w:after="0" w:line="240" w:lineRule="auto"/>
              <w:rPr>
                <w:rFonts w:ascii="Times New Roman" w:hAnsi="Times New Roman" w:cs="Times New Roman"/>
                <w:color w:val="000000" w:themeColor="text1"/>
                <w:sz w:val="24"/>
                <w:szCs w:val="24"/>
                <w:lang w:val="kk-KZ"/>
              </w:rPr>
            </w:pPr>
          </w:p>
        </w:tc>
      </w:tr>
      <w:tr w:rsidR="00F654BA" w:rsidRPr="00F654BA" w:rsidTr="00B069A4">
        <w:tc>
          <w:tcPr>
            <w:tcW w:w="4853" w:type="dxa"/>
          </w:tcPr>
          <w:p w:rsidR="00CF6DB9" w:rsidRPr="00F654BA" w:rsidRDefault="00CF6DB9" w:rsidP="00CF6DB9">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b/>
                <w:i/>
                <w:color w:val="000000" w:themeColor="text1"/>
                <w:sz w:val="24"/>
                <w:szCs w:val="24"/>
              </w:rPr>
              <w:t>§</w:t>
            </w:r>
            <w:r w:rsidRPr="00F654BA">
              <w:rPr>
                <w:rFonts w:ascii="Times New Roman" w:hAnsi="Times New Roman" w:cs="Times New Roman"/>
                <w:b/>
                <w:i/>
                <w:color w:val="000000" w:themeColor="text1"/>
                <w:sz w:val="24"/>
                <w:szCs w:val="24"/>
                <w:lang w:val="kk-KZ"/>
              </w:rPr>
              <w:t>31.</w:t>
            </w:r>
          </w:p>
        </w:tc>
        <w:tc>
          <w:tcPr>
            <w:tcW w:w="4853" w:type="dxa"/>
          </w:tcPr>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r w:rsidRPr="00F654BA">
              <w:rPr>
                <w:rFonts w:ascii="Times New Roman" w:hAnsi="Times New Roman" w:cs="Times New Roman"/>
                <w:b/>
                <w:i/>
                <w:color w:val="000000" w:themeColor="text1"/>
                <w:sz w:val="24"/>
                <w:szCs w:val="24"/>
                <w:lang w:val="kk-KZ"/>
              </w:rPr>
              <w:t>Пәннің атауы:</w:t>
            </w:r>
          </w:p>
          <w:p w:rsidR="00CF6DB9" w:rsidRPr="00F654BA" w:rsidRDefault="00CF6DB9" w:rsidP="00B069A4">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b/>
                <w:i/>
                <w:color w:val="000000" w:themeColor="text1"/>
                <w:sz w:val="24"/>
                <w:szCs w:val="24"/>
                <w:lang w:val="kk-KZ"/>
              </w:rPr>
              <w:t>Адам Қоғам Құқық</w:t>
            </w:r>
          </w:p>
        </w:tc>
        <w:tc>
          <w:tcPr>
            <w:tcW w:w="4854" w:type="dxa"/>
          </w:tcPr>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r w:rsidRPr="00F654BA">
              <w:rPr>
                <w:rFonts w:ascii="Times New Roman" w:hAnsi="Times New Roman" w:cs="Times New Roman"/>
                <w:b/>
                <w:i/>
                <w:color w:val="000000" w:themeColor="text1"/>
                <w:sz w:val="24"/>
                <w:szCs w:val="24"/>
                <w:lang w:val="kk-KZ"/>
              </w:rPr>
              <w:t>11 сынып</w:t>
            </w: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r w:rsidRPr="00F654BA">
              <w:rPr>
                <w:rFonts w:ascii="Times New Roman" w:hAnsi="Times New Roman" w:cs="Times New Roman"/>
                <w:b/>
                <w:i/>
                <w:color w:val="000000" w:themeColor="text1"/>
                <w:sz w:val="24"/>
                <w:szCs w:val="24"/>
                <w:lang w:val="kk-KZ"/>
              </w:rPr>
              <w:t xml:space="preserve"> жаратылыстану-математикалық бағыт</w:t>
            </w:r>
          </w:p>
          <w:p w:rsidR="00CF6DB9" w:rsidRPr="00F654BA" w:rsidRDefault="00CF6DB9" w:rsidP="00B069A4">
            <w:pPr>
              <w:spacing w:after="0" w:line="240" w:lineRule="auto"/>
              <w:rPr>
                <w:rFonts w:ascii="Times New Roman" w:hAnsi="Times New Roman" w:cs="Times New Roman"/>
                <w:color w:val="000000" w:themeColor="text1"/>
                <w:sz w:val="24"/>
                <w:szCs w:val="24"/>
                <w:lang w:val="kk-KZ"/>
              </w:rPr>
            </w:pPr>
          </w:p>
        </w:tc>
      </w:tr>
      <w:tr w:rsidR="00F654BA" w:rsidRPr="00F654BA" w:rsidTr="00B069A4">
        <w:tc>
          <w:tcPr>
            <w:tcW w:w="4853" w:type="dxa"/>
          </w:tcPr>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r w:rsidRPr="00F654BA">
              <w:rPr>
                <w:rFonts w:ascii="Times New Roman" w:hAnsi="Times New Roman" w:cs="Times New Roman"/>
                <w:b/>
                <w:i/>
                <w:color w:val="000000" w:themeColor="text1"/>
                <w:sz w:val="24"/>
                <w:szCs w:val="24"/>
                <w:lang w:val="kk-KZ"/>
              </w:rPr>
              <w:t>Сабақтың тақырыбы:</w:t>
            </w:r>
          </w:p>
        </w:tc>
        <w:tc>
          <w:tcPr>
            <w:tcW w:w="9707" w:type="dxa"/>
            <w:gridSpan w:val="2"/>
          </w:tcPr>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r w:rsidRPr="00F654BA">
              <w:rPr>
                <w:rFonts w:ascii="Times New Roman" w:hAnsi="Times New Roman" w:cs="Times New Roman"/>
                <w:b/>
                <w:i/>
                <w:color w:val="000000" w:themeColor="text1"/>
                <w:sz w:val="24"/>
                <w:szCs w:val="24"/>
                <w:lang w:val="kk-KZ"/>
              </w:rPr>
              <w:t xml:space="preserve"> Құқықтық реттеу негіздері</w:t>
            </w: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r w:rsidRPr="00F654BA">
              <w:rPr>
                <w:rFonts w:ascii="Times New Roman" w:hAnsi="Times New Roman" w:cs="Times New Roman"/>
                <w:b/>
                <w:i/>
                <w:color w:val="000000" w:themeColor="text1"/>
                <w:sz w:val="24"/>
                <w:szCs w:val="24"/>
                <w:lang w:val="kk-KZ"/>
              </w:rPr>
              <w:t xml:space="preserve"> </w:t>
            </w:r>
          </w:p>
        </w:tc>
      </w:tr>
      <w:tr w:rsidR="00F654BA" w:rsidRPr="00F654BA" w:rsidTr="00B069A4">
        <w:tc>
          <w:tcPr>
            <w:tcW w:w="4853" w:type="dxa"/>
          </w:tcPr>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r w:rsidRPr="00F654BA">
              <w:rPr>
                <w:rFonts w:ascii="Times New Roman" w:hAnsi="Times New Roman" w:cs="Times New Roman"/>
                <w:b/>
                <w:i/>
                <w:color w:val="000000" w:themeColor="text1"/>
                <w:sz w:val="24"/>
                <w:szCs w:val="24"/>
                <w:lang w:val="kk-KZ"/>
              </w:rPr>
              <w:t xml:space="preserve">Сабақтың мақсаты: </w:t>
            </w:r>
          </w:p>
        </w:tc>
        <w:tc>
          <w:tcPr>
            <w:tcW w:w="9707" w:type="dxa"/>
            <w:gridSpan w:val="2"/>
          </w:tcPr>
          <w:p w:rsidR="00CF6DB9" w:rsidRPr="00F654BA" w:rsidRDefault="00CF6DB9" w:rsidP="00CF6DB9">
            <w:pPr>
              <w:spacing w:after="0" w:line="240" w:lineRule="auto"/>
              <w:rPr>
                <w:rFonts w:ascii="Times New Roman" w:hAnsi="Times New Roman" w:cs="Times New Roman"/>
                <w:b/>
                <w:i/>
                <w:color w:val="000000" w:themeColor="text1"/>
                <w:sz w:val="24"/>
                <w:szCs w:val="24"/>
                <w:lang w:val="kk-KZ"/>
              </w:rPr>
            </w:pPr>
            <w:r w:rsidRPr="00F654BA">
              <w:rPr>
                <w:rFonts w:ascii="Times New Roman" w:hAnsi="Times New Roman" w:cs="Times New Roman"/>
                <w:color w:val="000000" w:themeColor="text1"/>
                <w:sz w:val="24"/>
                <w:szCs w:val="24"/>
                <w:lang w:val="kk-KZ"/>
              </w:rPr>
              <w:t>Сабақ барысында құқықтық реттеу, оның шегі, тәсілі мен типтері, құқықтық реттеудің белгілері, құқықтық әсер, құқықтық амалдар, оның түрлері, құқықтық реттеудің тәсілі, құқықтық реттеудің шектеулері, құқықтық реттеудің элементтері, құқықтық реттеу үдерісінің кезеңдері туралы ойлау, талдау, салыстырып, қорытынды жасау және қабілеттерін қалыптастыру.</w:t>
            </w:r>
          </w:p>
        </w:tc>
      </w:tr>
      <w:tr w:rsidR="00F654BA" w:rsidRPr="00F654BA" w:rsidTr="00B069A4">
        <w:tc>
          <w:tcPr>
            <w:tcW w:w="4853" w:type="dxa"/>
          </w:tcPr>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r w:rsidRPr="00F654BA">
              <w:rPr>
                <w:rFonts w:ascii="Times New Roman" w:hAnsi="Times New Roman" w:cs="Times New Roman"/>
                <w:b/>
                <w:i/>
                <w:color w:val="000000" w:themeColor="text1"/>
                <w:sz w:val="24"/>
                <w:szCs w:val="24"/>
                <w:lang w:val="kk-KZ"/>
              </w:rPr>
              <w:t xml:space="preserve">Сабақтың барысы: </w:t>
            </w:r>
          </w:p>
        </w:tc>
        <w:tc>
          <w:tcPr>
            <w:tcW w:w="9707" w:type="dxa"/>
            <w:gridSpan w:val="2"/>
          </w:tcPr>
          <w:p w:rsidR="00CF6DB9" w:rsidRPr="00F654BA" w:rsidRDefault="00CF6DB9" w:rsidP="00CF6DB9">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color w:val="000000" w:themeColor="text1"/>
                <w:sz w:val="24"/>
                <w:szCs w:val="24"/>
                <w:lang w:val="kk-KZ"/>
              </w:rPr>
              <w:t xml:space="preserve">        Балалар! Арнайы заңды тәсіл мен әдістерді қолдана отырып, қоғамдық қарым-қатынасқа бағытталған үдерісті құқықтық реттеу деп атайды.  Құқықтық реттеудің мақсаты- қоғамдық қарым-қатынасты тұрақтандыру және тәртіпке келтіру.  Құқықтық реттеудің ерекшелігі сол, адамдардың  жүріс-тұрысына және қоғамның қарым-қатынасына бағытталған іс-әрекеттер тек арнайы құқықтық тәсілдер мен әдістер арқылы жүргізіледі.</w:t>
            </w:r>
          </w:p>
          <w:p w:rsidR="00CF6DB9" w:rsidRPr="00F654BA" w:rsidRDefault="00CF6DB9" w:rsidP="00CF6DB9">
            <w:pPr>
              <w:spacing w:after="0" w:line="240" w:lineRule="auto"/>
              <w:rPr>
                <w:rFonts w:ascii="Times New Roman" w:hAnsi="Times New Roman" w:cs="Times New Roman"/>
                <w:color w:val="000000" w:themeColor="text1"/>
                <w:sz w:val="24"/>
                <w:szCs w:val="24"/>
                <w:lang w:val="kk-KZ"/>
              </w:rPr>
            </w:pPr>
          </w:p>
        </w:tc>
      </w:tr>
      <w:tr w:rsidR="00F654BA" w:rsidRPr="00F654BA" w:rsidTr="00B069A4">
        <w:tc>
          <w:tcPr>
            <w:tcW w:w="4853" w:type="dxa"/>
          </w:tcPr>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r w:rsidRPr="00F654BA">
              <w:rPr>
                <w:rFonts w:ascii="Times New Roman" w:hAnsi="Times New Roman" w:cs="Times New Roman"/>
                <w:b/>
                <w:i/>
                <w:color w:val="000000" w:themeColor="text1"/>
                <w:sz w:val="24"/>
                <w:szCs w:val="24"/>
                <w:lang w:val="kk-KZ"/>
              </w:rPr>
              <w:t>Сабақ барысында орындалатын тапсырмалар:</w:t>
            </w: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r w:rsidRPr="00F654BA">
              <w:rPr>
                <w:rFonts w:ascii="Times New Roman" w:hAnsi="Times New Roman" w:cs="Times New Roman"/>
                <w:b/>
                <w:i/>
                <w:color w:val="000000" w:themeColor="text1"/>
                <w:sz w:val="24"/>
                <w:szCs w:val="24"/>
                <w:lang w:val="kk-KZ"/>
              </w:rPr>
              <w:t>Сызбаны  толтыру.</w:t>
            </w: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r w:rsidRPr="00F654BA">
              <w:rPr>
                <w:rFonts w:ascii="Times New Roman" w:hAnsi="Times New Roman" w:cs="Times New Roman"/>
                <w:b/>
                <w:i/>
                <w:color w:val="000000" w:themeColor="text1"/>
                <w:sz w:val="24"/>
                <w:szCs w:val="24"/>
                <w:lang w:val="kk-KZ"/>
              </w:rPr>
              <w:t>Құқық</w:t>
            </w:r>
            <w:r w:rsidR="00546F74" w:rsidRPr="00F654BA">
              <w:rPr>
                <w:rFonts w:ascii="Times New Roman" w:hAnsi="Times New Roman" w:cs="Times New Roman"/>
                <w:b/>
                <w:i/>
                <w:color w:val="000000" w:themeColor="text1"/>
                <w:sz w:val="24"/>
                <w:szCs w:val="24"/>
                <w:lang w:val="kk-KZ"/>
              </w:rPr>
              <w:t>тық әсер</w:t>
            </w:r>
            <w:r w:rsidRPr="00F654BA">
              <w:rPr>
                <w:rFonts w:ascii="Times New Roman" w:hAnsi="Times New Roman" w:cs="Times New Roman"/>
                <w:b/>
                <w:i/>
                <w:color w:val="000000" w:themeColor="text1"/>
                <w:sz w:val="24"/>
                <w:szCs w:val="24"/>
                <w:lang w:val="kk-KZ"/>
              </w:rPr>
              <w:t xml:space="preserve"> туралы жазу.</w:t>
            </w: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p>
          <w:p w:rsidR="00546F74" w:rsidRPr="00F654BA" w:rsidRDefault="00546F74" w:rsidP="00B069A4">
            <w:pPr>
              <w:spacing w:after="0" w:line="240" w:lineRule="auto"/>
              <w:rPr>
                <w:rFonts w:ascii="Times New Roman" w:hAnsi="Times New Roman" w:cs="Times New Roman"/>
                <w:b/>
                <w:i/>
                <w:color w:val="000000" w:themeColor="text1"/>
                <w:sz w:val="24"/>
                <w:szCs w:val="24"/>
                <w:lang w:val="kk-KZ"/>
              </w:rPr>
            </w:pP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r w:rsidRPr="00F654BA">
              <w:rPr>
                <w:rFonts w:ascii="Times New Roman" w:hAnsi="Times New Roman" w:cs="Times New Roman"/>
                <w:b/>
                <w:i/>
                <w:color w:val="000000" w:themeColor="text1"/>
                <w:sz w:val="24"/>
                <w:szCs w:val="24"/>
                <w:lang w:val="kk-KZ"/>
              </w:rPr>
              <w:t>Сипаттап жазу.</w:t>
            </w:r>
          </w:p>
          <w:p w:rsidR="00546F74" w:rsidRPr="00F654BA" w:rsidRDefault="00546F74" w:rsidP="00B069A4">
            <w:pPr>
              <w:spacing w:after="0" w:line="240" w:lineRule="auto"/>
              <w:rPr>
                <w:rFonts w:ascii="Times New Roman" w:hAnsi="Times New Roman" w:cs="Times New Roman"/>
                <w:b/>
                <w:i/>
                <w:color w:val="000000" w:themeColor="text1"/>
                <w:sz w:val="24"/>
                <w:szCs w:val="24"/>
                <w:lang w:val="kk-KZ"/>
              </w:rPr>
            </w:pPr>
          </w:p>
          <w:p w:rsidR="00546F74" w:rsidRPr="00F654BA" w:rsidRDefault="00546F74" w:rsidP="00B069A4">
            <w:pPr>
              <w:spacing w:after="0" w:line="240" w:lineRule="auto"/>
              <w:rPr>
                <w:rFonts w:ascii="Times New Roman" w:hAnsi="Times New Roman" w:cs="Times New Roman"/>
                <w:b/>
                <w:i/>
                <w:color w:val="000000" w:themeColor="text1"/>
                <w:sz w:val="24"/>
                <w:szCs w:val="24"/>
                <w:lang w:val="kk-KZ"/>
              </w:rPr>
            </w:pPr>
          </w:p>
          <w:p w:rsidR="00546F74" w:rsidRPr="00F654BA" w:rsidRDefault="00546F74" w:rsidP="00B069A4">
            <w:pPr>
              <w:spacing w:after="0" w:line="240" w:lineRule="auto"/>
              <w:rPr>
                <w:rFonts w:ascii="Times New Roman" w:hAnsi="Times New Roman" w:cs="Times New Roman"/>
                <w:b/>
                <w:i/>
                <w:color w:val="000000" w:themeColor="text1"/>
                <w:sz w:val="24"/>
                <w:szCs w:val="24"/>
                <w:lang w:val="kk-KZ"/>
              </w:rPr>
            </w:pPr>
          </w:p>
          <w:p w:rsidR="00546F74" w:rsidRPr="00F654BA" w:rsidRDefault="00546F74" w:rsidP="00B069A4">
            <w:pPr>
              <w:spacing w:after="0" w:line="240" w:lineRule="auto"/>
              <w:rPr>
                <w:rFonts w:ascii="Times New Roman" w:hAnsi="Times New Roman" w:cs="Times New Roman"/>
                <w:b/>
                <w:i/>
                <w:color w:val="000000" w:themeColor="text1"/>
                <w:sz w:val="24"/>
                <w:szCs w:val="24"/>
                <w:lang w:val="kk-KZ"/>
              </w:rPr>
            </w:pPr>
          </w:p>
          <w:p w:rsidR="00546F74" w:rsidRPr="00F654BA" w:rsidRDefault="00546F74" w:rsidP="00B069A4">
            <w:pPr>
              <w:spacing w:after="0" w:line="240" w:lineRule="auto"/>
              <w:rPr>
                <w:rFonts w:ascii="Times New Roman" w:hAnsi="Times New Roman" w:cs="Times New Roman"/>
                <w:b/>
                <w:i/>
                <w:color w:val="000000" w:themeColor="text1"/>
                <w:sz w:val="24"/>
                <w:szCs w:val="24"/>
                <w:lang w:val="kk-KZ"/>
              </w:rPr>
            </w:pPr>
          </w:p>
          <w:p w:rsidR="00546F74" w:rsidRPr="00F654BA" w:rsidRDefault="00546F74" w:rsidP="00B069A4">
            <w:pPr>
              <w:spacing w:after="0" w:line="240" w:lineRule="auto"/>
              <w:rPr>
                <w:rFonts w:ascii="Times New Roman" w:hAnsi="Times New Roman" w:cs="Times New Roman"/>
                <w:b/>
                <w:i/>
                <w:color w:val="000000" w:themeColor="text1"/>
                <w:sz w:val="24"/>
                <w:szCs w:val="24"/>
                <w:lang w:val="kk-KZ"/>
              </w:rPr>
            </w:pPr>
          </w:p>
          <w:p w:rsidR="00546F74" w:rsidRPr="00F654BA" w:rsidRDefault="00546F74" w:rsidP="00B069A4">
            <w:pPr>
              <w:spacing w:after="0" w:line="240" w:lineRule="auto"/>
              <w:rPr>
                <w:rFonts w:ascii="Times New Roman" w:hAnsi="Times New Roman" w:cs="Times New Roman"/>
                <w:b/>
                <w:i/>
                <w:color w:val="000000" w:themeColor="text1"/>
                <w:sz w:val="24"/>
                <w:szCs w:val="24"/>
                <w:lang w:val="kk-KZ"/>
              </w:rPr>
            </w:pPr>
          </w:p>
          <w:p w:rsidR="00546F74" w:rsidRPr="00F654BA" w:rsidRDefault="00546F74" w:rsidP="00B069A4">
            <w:pPr>
              <w:spacing w:after="0" w:line="240" w:lineRule="auto"/>
              <w:rPr>
                <w:rFonts w:ascii="Times New Roman" w:hAnsi="Times New Roman" w:cs="Times New Roman"/>
                <w:b/>
                <w:i/>
                <w:color w:val="000000" w:themeColor="text1"/>
                <w:sz w:val="24"/>
                <w:szCs w:val="24"/>
                <w:lang w:val="kk-KZ"/>
              </w:rPr>
            </w:pPr>
          </w:p>
          <w:p w:rsidR="00546F74" w:rsidRPr="00F654BA" w:rsidRDefault="00546F74" w:rsidP="00B069A4">
            <w:pPr>
              <w:spacing w:after="0" w:line="240" w:lineRule="auto"/>
              <w:rPr>
                <w:rFonts w:ascii="Times New Roman" w:hAnsi="Times New Roman" w:cs="Times New Roman"/>
                <w:b/>
                <w:i/>
                <w:color w:val="000000" w:themeColor="text1"/>
                <w:sz w:val="24"/>
                <w:szCs w:val="24"/>
                <w:lang w:val="kk-KZ"/>
              </w:rPr>
            </w:pPr>
          </w:p>
          <w:p w:rsidR="00546F74" w:rsidRPr="00F654BA" w:rsidRDefault="00546F74" w:rsidP="00B069A4">
            <w:pPr>
              <w:spacing w:after="0" w:line="240" w:lineRule="auto"/>
              <w:rPr>
                <w:rFonts w:ascii="Times New Roman" w:hAnsi="Times New Roman" w:cs="Times New Roman"/>
                <w:b/>
                <w:i/>
                <w:color w:val="000000" w:themeColor="text1"/>
                <w:sz w:val="24"/>
                <w:szCs w:val="24"/>
                <w:lang w:val="kk-KZ"/>
              </w:rPr>
            </w:pPr>
            <w:r w:rsidRPr="00F654BA">
              <w:rPr>
                <w:rFonts w:ascii="Times New Roman" w:hAnsi="Times New Roman" w:cs="Times New Roman"/>
                <w:b/>
                <w:i/>
                <w:color w:val="000000" w:themeColor="text1"/>
                <w:sz w:val="24"/>
                <w:szCs w:val="24"/>
                <w:lang w:val="kk-KZ"/>
              </w:rPr>
              <w:t>Кестені толтыру.</w:t>
            </w:r>
          </w:p>
          <w:p w:rsidR="00546F74" w:rsidRPr="00F654BA" w:rsidRDefault="00546F74" w:rsidP="00B069A4">
            <w:pPr>
              <w:spacing w:after="0" w:line="240" w:lineRule="auto"/>
              <w:rPr>
                <w:rFonts w:ascii="Times New Roman" w:hAnsi="Times New Roman" w:cs="Times New Roman"/>
                <w:b/>
                <w:i/>
                <w:color w:val="000000" w:themeColor="text1"/>
                <w:sz w:val="24"/>
                <w:szCs w:val="24"/>
                <w:lang w:val="kk-KZ"/>
              </w:rPr>
            </w:pPr>
          </w:p>
          <w:p w:rsidR="00546F74" w:rsidRPr="00F654BA" w:rsidRDefault="00546F74" w:rsidP="00B069A4">
            <w:pPr>
              <w:spacing w:after="0" w:line="240" w:lineRule="auto"/>
              <w:rPr>
                <w:rFonts w:ascii="Times New Roman" w:hAnsi="Times New Roman" w:cs="Times New Roman"/>
                <w:b/>
                <w:i/>
                <w:color w:val="000000" w:themeColor="text1"/>
                <w:sz w:val="24"/>
                <w:szCs w:val="24"/>
                <w:lang w:val="kk-KZ"/>
              </w:rPr>
            </w:pPr>
          </w:p>
          <w:p w:rsidR="00546F74" w:rsidRPr="00F654BA" w:rsidRDefault="00546F74" w:rsidP="00B069A4">
            <w:pPr>
              <w:spacing w:after="0" w:line="240" w:lineRule="auto"/>
              <w:rPr>
                <w:rFonts w:ascii="Times New Roman" w:hAnsi="Times New Roman" w:cs="Times New Roman"/>
                <w:b/>
                <w:i/>
                <w:color w:val="000000" w:themeColor="text1"/>
                <w:sz w:val="24"/>
                <w:szCs w:val="24"/>
                <w:lang w:val="kk-KZ"/>
              </w:rPr>
            </w:pPr>
          </w:p>
          <w:p w:rsidR="00546F74" w:rsidRPr="00F654BA" w:rsidRDefault="00546F74" w:rsidP="00B069A4">
            <w:pPr>
              <w:spacing w:after="0" w:line="240" w:lineRule="auto"/>
              <w:rPr>
                <w:rFonts w:ascii="Times New Roman" w:hAnsi="Times New Roman" w:cs="Times New Roman"/>
                <w:b/>
                <w:i/>
                <w:color w:val="000000" w:themeColor="text1"/>
                <w:sz w:val="24"/>
                <w:szCs w:val="24"/>
                <w:lang w:val="kk-KZ"/>
              </w:rPr>
            </w:pPr>
          </w:p>
          <w:p w:rsidR="00546F74" w:rsidRPr="00F654BA" w:rsidRDefault="00546F74" w:rsidP="00B069A4">
            <w:pPr>
              <w:spacing w:after="0" w:line="240" w:lineRule="auto"/>
              <w:rPr>
                <w:rFonts w:ascii="Times New Roman" w:hAnsi="Times New Roman" w:cs="Times New Roman"/>
                <w:b/>
                <w:i/>
                <w:color w:val="000000" w:themeColor="text1"/>
                <w:sz w:val="24"/>
                <w:szCs w:val="24"/>
                <w:lang w:val="kk-KZ"/>
              </w:rPr>
            </w:pPr>
          </w:p>
          <w:p w:rsidR="00546F74" w:rsidRPr="00F654BA" w:rsidRDefault="00546F74" w:rsidP="00B069A4">
            <w:pPr>
              <w:spacing w:after="0" w:line="240" w:lineRule="auto"/>
              <w:rPr>
                <w:rFonts w:ascii="Times New Roman" w:hAnsi="Times New Roman" w:cs="Times New Roman"/>
                <w:b/>
                <w:i/>
                <w:color w:val="000000" w:themeColor="text1"/>
                <w:sz w:val="24"/>
                <w:szCs w:val="24"/>
                <w:lang w:val="kk-KZ"/>
              </w:rPr>
            </w:pPr>
          </w:p>
          <w:p w:rsidR="00546F74" w:rsidRPr="00F654BA" w:rsidRDefault="00546F74" w:rsidP="00B069A4">
            <w:pPr>
              <w:spacing w:after="0" w:line="240" w:lineRule="auto"/>
              <w:rPr>
                <w:rFonts w:ascii="Times New Roman" w:hAnsi="Times New Roman" w:cs="Times New Roman"/>
                <w:b/>
                <w:i/>
                <w:color w:val="000000" w:themeColor="text1"/>
                <w:sz w:val="24"/>
                <w:szCs w:val="24"/>
                <w:lang w:val="kk-KZ"/>
              </w:rPr>
            </w:pPr>
          </w:p>
          <w:p w:rsidR="00546F74" w:rsidRPr="00F654BA" w:rsidRDefault="00546F74" w:rsidP="00B069A4">
            <w:pPr>
              <w:spacing w:after="0" w:line="240" w:lineRule="auto"/>
              <w:rPr>
                <w:rFonts w:ascii="Times New Roman" w:hAnsi="Times New Roman" w:cs="Times New Roman"/>
                <w:b/>
                <w:i/>
                <w:color w:val="000000" w:themeColor="text1"/>
                <w:sz w:val="24"/>
                <w:szCs w:val="24"/>
                <w:lang w:val="kk-KZ"/>
              </w:rPr>
            </w:pPr>
          </w:p>
          <w:p w:rsidR="00546F74" w:rsidRPr="00F654BA" w:rsidRDefault="00546F74" w:rsidP="00B069A4">
            <w:pPr>
              <w:spacing w:after="0" w:line="240" w:lineRule="auto"/>
              <w:rPr>
                <w:rFonts w:ascii="Times New Roman" w:hAnsi="Times New Roman" w:cs="Times New Roman"/>
                <w:b/>
                <w:i/>
                <w:color w:val="000000" w:themeColor="text1"/>
                <w:sz w:val="24"/>
                <w:szCs w:val="24"/>
                <w:lang w:val="kk-KZ"/>
              </w:rPr>
            </w:pPr>
            <w:r w:rsidRPr="00F654BA">
              <w:rPr>
                <w:rFonts w:ascii="Times New Roman" w:hAnsi="Times New Roman" w:cs="Times New Roman"/>
                <w:b/>
                <w:i/>
                <w:color w:val="000000" w:themeColor="text1"/>
                <w:sz w:val="24"/>
                <w:szCs w:val="24"/>
                <w:lang w:val="kk-KZ"/>
              </w:rPr>
              <w:t>Ұғымның мәнін ашу.</w:t>
            </w:r>
          </w:p>
          <w:p w:rsidR="00546F74" w:rsidRPr="00F654BA" w:rsidRDefault="00546F74" w:rsidP="00B069A4">
            <w:pPr>
              <w:spacing w:after="0" w:line="240" w:lineRule="auto"/>
              <w:rPr>
                <w:rFonts w:ascii="Times New Roman" w:hAnsi="Times New Roman" w:cs="Times New Roman"/>
                <w:b/>
                <w:i/>
                <w:color w:val="000000" w:themeColor="text1"/>
                <w:sz w:val="24"/>
                <w:szCs w:val="24"/>
                <w:lang w:val="kk-KZ"/>
              </w:rPr>
            </w:pPr>
          </w:p>
          <w:p w:rsidR="00372995" w:rsidRPr="00F654BA" w:rsidRDefault="00372995" w:rsidP="00B069A4">
            <w:pPr>
              <w:spacing w:after="0" w:line="240" w:lineRule="auto"/>
              <w:rPr>
                <w:rFonts w:ascii="Times New Roman" w:hAnsi="Times New Roman" w:cs="Times New Roman"/>
                <w:b/>
                <w:i/>
                <w:color w:val="000000" w:themeColor="text1"/>
                <w:sz w:val="24"/>
                <w:szCs w:val="24"/>
                <w:lang w:val="kk-KZ"/>
              </w:rPr>
            </w:pPr>
          </w:p>
          <w:p w:rsidR="00372995" w:rsidRPr="00F654BA" w:rsidRDefault="00372995" w:rsidP="00B069A4">
            <w:pPr>
              <w:spacing w:after="0" w:line="240" w:lineRule="auto"/>
              <w:rPr>
                <w:rFonts w:ascii="Times New Roman" w:hAnsi="Times New Roman" w:cs="Times New Roman"/>
                <w:b/>
                <w:i/>
                <w:color w:val="000000" w:themeColor="text1"/>
                <w:sz w:val="24"/>
                <w:szCs w:val="24"/>
                <w:lang w:val="kk-KZ"/>
              </w:rPr>
            </w:pPr>
          </w:p>
          <w:p w:rsidR="00372995" w:rsidRPr="00F654BA" w:rsidRDefault="00372995" w:rsidP="00B069A4">
            <w:pPr>
              <w:spacing w:after="0" w:line="240" w:lineRule="auto"/>
              <w:rPr>
                <w:rFonts w:ascii="Times New Roman" w:hAnsi="Times New Roman" w:cs="Times New Roman"/>
                <w:b/>
                <w:i/>
                <w:color w:val="000000" w:themeColor="text1"/>
                <w:sz w:val="24"/>
                <w:szCs w:val="24"/>
                <w:lang w:val="kk-KZ"/>
              </w:rPr>
            </w:pPr>
          </w:p>
          <w:p w:rsidR="00372995" w:rsidRPr="00F654BA" w:rsidRDefault="00372995" w:rsidP="00B069A4">
            <w:pPr>
              <w:spacing w:after="0" w:line="240" w:lineRule="auto"/>
              <w:rPr>
                <w:rFonts w:ascii="Times New Roman" w:hAnsi="Times New Roman" w:cs="Times New Roman"/>
                <w:b/>
                <w:i/>
                <w:color w:val="000000" w:themeColor="text1"/>
                <w:sz w:val="24"/>
                <w:szCs w:val="24"/>
                <w:lang w:val="kk-KZ"/>
              </w:rPr>
            </w:pPr>
          </w:p>
          <w:p w:rsidR="00372995" w:rsidRPr="00F654BA" w:rsidRDefault="00372995" w:rsidP="00B069A4">
            <w:pPr>
              <w:spacing w:after="0" w:line="240" w:lineRule="auto"/>
              <w:rPr>
                <w:rFonts w:ascii="Times New Roman" w:hAnsi="Times New Roman" w:cs="Times New Roman"/>
                <w:b/>
                <w:i/>
                <w:color w:val="000000" w:themeColor="text1"/>
                <w:sz w:val="24"/>
                <w:szCs w:val="24"/>
                <w:lang w:val="kk-KZ"/>
              </w:rPr>
            </w:pPr>
          </w:p>
          <w:p w:rsidR="00372995" w:rsidRPr="00F654BA" w:rsidRDefault="00372995" w:rsidP="00B069A4">
            <w:pPr>
              <w:spacing w:after="0" w:line="240" w:lineRule="auto"/>
              <w:rPr>
                <w:rFonts w:ascii="Times New Roman" w:hAnsi="Times New Roman" w:cs="Times New Roman"/>
                <w:b/>
                <w:i/>
                <w:color w:val="000000" w:themeColor="text1"/>
                <w:sz w:val="24"/>
                <w:szCs w:val="24"/>
                <w:lang w:val="kk-KZ"/>
              </w:rPr>
            </w:pPr>
          </w:p>
          <w:p w:rsidR="00372995" w:rsidRPr="00F654BA" w:rsidRDefault="00372995" w:rsidP="00B069A4">
            <w:pPr>
              <w:spacing w:after="0" w:line="240" w:lineRule="auto"/>
              <w:rPr>
                <w:rFonts w:ascii="Times New Roman" w:hAnsi="Times New Roman" w:cs="Times New Roman"/>
                <w:b/>
                <w:i/>
                <w:color w:val="000000" w:themeColor="text1"/>
                <w:sz w:val="24"/>
                <w:szCs w:val="24"/>
                <w:lang w:val="kk-KZ"/>
              </w:rPr>
            </w:pPr>
          </w:p>
          <w:p w:rsidR="00372995" w:rsidRPr="00F654BA" w:rsidRDefault="00372995" w:rsidP="00B069A4">
            <w:pPr>
              <w:spacing w:after="0" w:line="240" w:lineRule="auto"/>
              <w:rPr>
                <w:rFonts w:ascii="Times New Roman" w:hAnsi="Times New Roman" w:cs="Times New Roman"/>
                <w:b/>
                <w:i/>
                <w:color w:val="000000" w:themeColor="text1"/>
                <w:sz w:val="24"/>
                <w:szCs w:val="24"/>
                <w:lang w:val="kk-KZ"/>
              </w:rPr>
            </w:pPr>
            <w:r w:rsidRPr="00F654BA">
              <w:rPr>
                <w:rFonts w:ascii="Times New Roman" w:hAnsi="Times New Roman" w:cs="Times New Roman"/>
                <w:b/>
                <w:i/>
                <w:color w:val="000000" w:themeColor="text1"/>
                <w:sz w:val="24"/>
                <w:szCs w:val="24"/>
                <w:lang w:val="kk-KZ"/>
              </w:rPr>
              <w:t>Элементтерді сипаттау.</w:t>
            </w:r>
          </w:p>
          <w:p w:rsidR="00372995" w:rsidRPr="00F654BA" w:rsidRDefault="00372995" w:rsidP="00B069A4">
            <w:pPr>
              <w:spacing w:after="0" w:line="240" w:lineRule="auto"/>
              <w:rPr>
                <w:rFonts w:ascii="Times New Roman" w:hAnsi="Times New Roman" w:cs="Times New Roman"/>
                <w:b/>
                <w:i/>
                <w:color w:val="000000" w:themeColor="text1"/>
                <w:sz w:val="24"/>
                <w:szCs w:val="24"/>
                <w:lang w:val="kk-KZ"/>
              </w:rPr>
            </w:pPr>
          </w:p>
          <w:p w:rsidR="00372995" w:rsidRPr="00F654BA" w:rsidRDefault="00372995" w:rsidP="00B069A4">
            <w:pPr>
              <w:spacing w:after="0" w:line="240" w:lineRule="auto"/>
              <w:rPr>
                <w:rFonts w:ascii="Times New Roman" w:hAnsi="Times New Roman" w:cs="Times New Roman"/>
                <w:b/>
                <w:i/>
                <w:color w:val="000000" w:themeColor="text1"/>
                <w:sz w:val="24"/>
                <w:szCs w:val="24"/>
                <w:lang w:val="kk-KZ"/>
              </w:rPr>
            </w:pPr>
          </w:p>
          <w:p w:rsidR="00372995" w:rsidRPr="00F654BA" w:rsidRDefault="00372995" w:rsidP="00B069A4">
            <w:pPr>
              <w:spacing w:after="0" w:line="240" w:lineRule="auto"/>
              <w:rPr>
                <w:rFonts w:ascii="Times New Roman" w:hAnsi="Times New Roman" w:cs="Times New Roman"/>
                <w:b/>
                <w:i/>
                <w:color w:val="000000" w:themeColor="text1"/>
                <w:sz w:val="24"/>
                <w:szCs w:val="24"/>
                <w:lang w:val="kk-KZ"/>
              </w:rPr>
            </w:pPr>
          </w:p>
          <w:p w:rsidR="00372995" w:rsidRPr="00F654BA" w:rsidRDefault="00372995" w:rsidP="00B069A4">
            <w:pPr>
              <w:spacing w:after="0" w:line="240" w:lineRule="auto"/>
              <w:rPr>
                <w:rFonts w:ascii="Times New Roman" w:hAnsi="Times New Roman" w:cs="Times New Roman"/>
                <w:b/>
                <w:i/>
                <w:color w:val="000000" w:themeColor="text1"/>
                <w:sz w:val="24"/>
                <w:szCs w:val="24"/>
                <w:lang w:val="kk-KZ"/>
              </w:rPr>
            </w:pPr>
          </w:p>
          <w:p w:rsidR="00372995" w:rsidRPr="00F654BA" w:rsidRDefault="00372995" w:rsidP="00B069A4">
            <w:pPr>
              <w:spacing w:after="0" w:line="240" w:lineRule="auto"/>
              <w:rPr>
                <w:rFonts w:ascii="Times New Roman" w:hAnsi="Times New Roman" w:cs="Times New Roman"/>
                <w:b/>
                <w:i/>
                <w:color w:val="000000" w:themeColor="text1"/>
                <w:sz w:val="24"/>
                <w:szCs w:val="24"/>
                <w:lang w:val="kk-KZ"/>
              </w:rPr>
            </w:pPr>
          </w:p>
          <w:p w:rsidR="00372995" w:rsidRPr="00F654BA" w:rsidRDefault="00372995" w:rsidP="00B069A4">
            <w:pPr>
              <w:spacing w:after="0" w:line="240" w:lineRule="auto"/>
              <w:rPr>
                <w:rFonts w:ascii="Times New Roman" w:hAnsi="Times New Roman" w:cs="Times New Roman"/>
                <w:b/>
                <w:i/>
                <w:color w:val="000000" w:themeColor="text1"/>
                <w:sz w:val="24"/>
                <w:szCs w:val="24"/>
                <w:lang w:val="kk-KZ"/>
              </w:rPr>
            </w:pPr>
          </w:p>
          <w:p w:rsidR="00372995" w:rsidRPr="00F654BA" w:rsidRDefault="00372995" w:rsidP="00B069A4">
            <w:pPr>
              <w:spacing w:after="0" w:line="240" w:lineRule="auto"/>
              <w:rPr>
                <w:rFonts w:ascii="Times New Roman" w:hAnsi="Times New Roman" w:cs="Times New Roman"/>
                <w:b/>
                <w:i/>
                <w:color w:val="000000" w:themeColor="text1"/>
                <w:sz w:val="24"/>
                <w:szCs w:val="24"/>
                <w:lang w:val="kk-KZ"/>
              </w:rPr>
            </w:pPr>
            <w:r w:rsidRPr="00F654BA">
              <w:rPr>
                <w:rFonts w:ascii="Times New Roman" w:hAnsi="Times New Roman" w:cs="Times New Roman"/>
                <w:b/>
                <w:i/>
                <w:color w:val="000000" w:themeColor="text1"/>
                <w:sz w:val="24"/>
                <w:szCs w:val="24"/>
                <w:lang w:val="kk-KZ"/>
              </w:rPr>
              <w:t>Сызба бойынша кезеңдерді жазу және оған мысалдар келтіру.</w:t>
            </w:r>
          </w:p>
          <w:p w:rsidR="00372995" w:rsidRPr="00F654BA" w:rsidRDefault="00372995" w:rsidP="00B069A4">
            <w:pPr>
              <w:spacing w:after="0" w:line="240" w:lineRule="auto"/>
              <w:rPr>
                <w:rFonts w:ascii="Times New Roman" w:hAnsi="Times New Roman" w:cs="Times New Roman"/>
                <w:b/>
                <w:i/>
                <w:color w:val="000000" w:themeColor="text1"/>
                <w:sz w:val="24"/>
                <w:szCs w:val="24"/>
                <w:lang w:val="kk-KZ"/>
              </w:rPr>
            </w:pPr>
          </w:p>
          <w:p w:rsidR="00546F74" w:rsidRPr="00F654BA" w:rsidRDefault="00546F74" w:rsidP="00B069A4">
            <w:pPr>
              <w:spacing w:after="0" w:line="240" w:lineRule="auto"/>
              <w:rPr>
                <w:rFonts w:ascii="Times New Roman" w:hAnsi="Times New Roman" w:cs="Times New Roman"/>
                <w:b/>
                <w:i/>
                <w:color w:val="000000" w:themeColor="text1"/>
                <w:sz w:val="24"/>
                <w:szCs w:val="24"/>
                <w:lang w:val="kk-KZ"/>
              </w:rPr>
            </w:pPr>
          </w:p>
          <w:p w:rsidR="00546F74" w:rsidRPr="00F654BA" w:rsidRDefault="00546F74" w:rsidP="00B069A4">
            <w:pPr>
              <w:spacing w:after="0" w:line="240" w:lineRule="auto"/>
              <w:rPr>
                <w:rFonts w:ascii="Times New Roman" w:hAnsi="Times New Roman" w:cs="Times New Roman"/>
                <w:b/>
                <w:i/>
                <w:color w:val="000000" w:themeColor="text1"/>
                <w:sz w:val="24"/>
                <w:szCs w:val="24"/>
                <w:lang w:val="kk-KZ"/>
              </w:rPr>
            </w:pPr>
          </w:p>
          <w:p w:rsidR="00546F74" w:rsidRPr="00F654BA" w:rsidRDefault="00546F74" w:rsidP="00B069A4">
            <w:pPr>
              <w:spacing w:after="0" w:line="240" w:lineRule="auto"/>
              <w:rPr>
                <w:rFonts w:ascii="Times New Roman" w:hAnsi="Times New Roman" w:cs="Times New Roman"/>
                <w:b/>
                <w:i/>
                <w:color w:val="000000" w:themeColor="text1"/>
                <w:sz w:val="24"/>
                <w:szCs w:val="24"/>
                <w:lang w:val="kk-KZ"/>
              </w:rPr>
            </w:pPr>
          </w:p>
          <w:p w:rsidR="00546F74" w:rsidRPr="00F654BA" w:rsidRDefault="00546F74" w:rsidP="00B069A4">
            <w:pPr>
              <w:spacing w:after="0" w:line="240" w:lineRule="auto"/>
              <w:rPr>
                <w:rFonts w:ascii="Times New Roman" w:hAnsi="Times New Roman" w:cs="Times New Roman"/>
                <w:b/>
                <w:i/>
                <w:color w:val="000000" w:themeColor="text1"/>
                <w:sz w:val="24"/>
                <w:szCs w:val="24"/>
                <w:lang w:val="kk-KZ"/>
              </w:rPr>
            </w:pPr>
          </w:p>
          <w:p w:rsidR="00546F74" w:rsidRPr="00F654BA" w:rsidRDefault="00546F74" w:rsidP="00B069A4">
            <w:pPr>
              <w:spacing w:after="0" w:line="240" w:lineRule="auto"/>
              <w:rPr>
                <w:rFonts w:ascii="Times New Roman" w:hAnsi="Times New Roman" w:cs="Times New Roman"/>
                <w:b/>
                <w:i/>
                <w:color w:val="000000" w:themeColor="text1"/>
                <w:sz w:val="24"/>
                <w:szCs w:val="24"/>
                <w:lang w:val="kk-KZ"/>
              </w:rPr>
            </w:pPr>
          </w:p>
          <w:p w:rsidR="00546F74" w:rsidRPr="00F654BA" w:rsidRDefault="00546F74" w:rsidP="00B069A4">
            <w:pPr>
              <w:spacing w:after="0" w:line="240" w:lineRule="auto"/>
              <w:rPr>
                <w:rFonts w:ascii="Times New Roman" w:hAnsi="Times New Roman" w:cs="Times New Roman"/>
                <w:b/>
                <w:i/>
                <w:color w:val="000000" w:themeColor="text1"/>
                <w:sz w:val="24"/>
                <w:szCs w:val="24"/>
                <w:lang w:val="kk-KZ"/>
              </w:rPr>
            </w:pPr>
          </w:p>
          <w:p w:rsidR="00546F74" w:rsidRPr="00F654BA" w:rsidRDefault="00546F74" w:rsidP="00B069A4">
            <w:pPr>
              <w:spacing w:after="0" w:line="240" w:lineRule="auto"/>
              <w:rPr>
                <w:rFonts w:ascii="Times New Roman" w:hAnsi="Times New Roman" w:cs="Times New Roman"/>
                <w:b/>
                <w:i/>
                <w:color w:val="000000" w:themeColor="text1"/>
                <w:sz w:val="24"/>
                <w:szCs w:val="24"/>
                <w:lang w:val="kk-KZ"/>
              </w:rPr>
            </w:pPr>
          </w:p>
          <w:p w:rsidR="00546F74" w:rsidRPr="00F654BA" w:rsidRDefault="00546F74" w:rsidP="00B069A4">
            <w:pPr>
              <w:spacing w:after="0" w:line="240" w:lineRule="auto"/>
              <w:rPr>
                <w:rFonts w:ascii="Times New Roman" w:hAnsi="Times New Roman" w:cs="Times New Roman"/>
                <w:b/>
                <w:i/>
                <w:color w:val="000000" w:themeColor="text1"/>
                <w:sz w:val="24"/>
                <w:szCs w:val="24"/>
                <w:lang w:val="kk-KZ"/>
              </w:rPr>
            </w:pPr>
          </w:p>
          <w:p w:rsidR="00546F74" w:rsidRPr="00F654BA" w:rsidRDefault="00546F74" w:rsidP="00B069A4">
            <w:pPr>
              <w:spacing w:after="0" w:line="240" w:lineRule="auto"/>
              <w:rPr>
                <w:rFonts w:ascii="Times New Roman" w:hAnsi="Times New Roman" w:cs="Times New Roman"/>
                <w:b/>
                <w:i/>
                <w:color w:val="000000" w:themeColor="text1"/>
                <w:sz w:val="24"/>
                <w:szCs w:val="24"/>
                <w:lang w:val="kk-KZ"/>
              </w:rPr>
            </w:pP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p>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p>
        </w:tc>
        <w:tc>
          <w:tcPr>
            <w:tcW w:w="9707" w:type="dxa"/>
            <w:gridSpan w:val="2"/>
          </w:tcPr>
          <w:p w:rsidR="00CF6DB9" w:rsidRPr="00F654BA" w:rsidRDefault="00F654BA" w:rsidP="00B069A4">
            <w:pPr>
              <w:spacing w:after="0" w:line="240" w:lineRule="auto"/>
              <w:rPr>
                <w:rFonts w:ascii="Times New Roman" w:hAnsi="Times New Roman" w:cs="Times New Roman"/>
                <w:b/>
                <w:color w:val="000000" w:themeColor="text1"/>
                <w:sz w:val="24"/>
                <w:szCs w:val="24"/>
                <w:lang w:val="kk-KZ"/>
              </w:rPr>
            </w:pPr>
            <w:r>
              <w:rPr>
                <w:rFonts w:ascii="Times New Roman" w:hAnsi="Times New Roman" w:cs="Times New Roman"/>
                <w:b/>
                <w:color w:val="000000" w:themeColor="text1"/>
                <w:sz w:val="24"/>
                <w:szCs w:val="24"/>
                <w:lang w:val="kk-KZ"/>
              </w:rPr>
              <w:lastRenderedPageBreak/>
              <w:t>Төменде берілген тапсырмалардың ішінен өз қалауларың бойынша (2-3-уін) таңдап орындаңдар.</w:t>
            </w:r>
          </w:p>
          <w:p w:rsidR="00F654BA" w:rsidRDefault="00F654BA" w:rsidP="00B069A4">
            <w:pPr>
              <w:spacing w:after="0" w:line="240" w:lineRule="auto"/>
              <w:rPr>
                <w:rFonts w:ascii="Times New Roman" w:hAnsi="Times New Roman" w:cs="Times New Roman"/>
                <w:b/>
                <w:color w:val="000000" w:themeColor="text1"/>
                <w:sz w:val="24"/>
                <w:szCs w:val="24"/>
                <w:lang w:val="kk-KZ"/>
              </w:rPr>
            </w:pPr>
          </w:p>
          <w:p w:rsidR="00CF6DB9" w:rsidRDefault="00CF6DB9" w:rsidP="00B069A4">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b/>
                <w:color w:val="000000" w:themeColor="text1"/>
                <w:sz w:val="24"/>
                <w:szCs w:val="24"/>
                <w:lang w:val="kk-KZ"/>
              </w:rPr>
              <w:t xml:space="preserve">1-тапсырма. </w:t>
            </w:r>
            <w:r w:rsidRPr="00F654BA">
              <w:rPr>
                <w:rFonts w:ascii="Times New Roman" w:hAnsi="Times New Roman" w:cs="Times New Roman"/>
                <w:color w:val="000000" w:themeColor="text1"/>
                <w:sz w:val="24"/>
                <w:szCs w:val="24"/>
                <w:lang w:val="kk-KZ"/>
              </w:rPr>
              <w:t>Құқықтық реттеудің белгілері.</w:t>
            </w:r>
          </w:p>
          <w:p w:rsidR="00CF6DB9" w:rsidRPr="00F654BA" w:rsidRDefault="00CF6DB9" w:rsidP="00B069A4">
            <w:pPr>
              <w:spacing w:after="0" w:line="240" w:lineRule="auto"/>
              <w:rPr>
                <w:rFonts w:ascii="Times New Roman" w:hAnsi="Times New Roman" w:cs="Times New Roman"/>
                <w:b/>
                <w:color w:val="000000" w:themeColor="text1"/>
                <w:sz w:val="24"/>
                <w:szCs w:val="24"/>
                <w:lang w:val="kk-KZ"/>
              </w:rPr>
            </w:pPr>
            <w:r w:rsidRPr="00F654BA">
              <w:rPr>
                <w:rFonts w:ascii="Times New Roman" w:hAnsi="Times New Roman" w:cs="Times New Roman"/>
                <w:b/>
                <w:noProof/>
                <w:color w:val="000000" w:themeColor="text1"/>
                <w:sz w:val="24"/>
                <w:szCs w:val="24"/>
              </w:rPr>
              <w:lastRenderedPageBreak/>
              <w:drawing>
                <wp:inline distT="0" distB="0" distL="0" distR="0">
                  <wp:extent cx="5208104" cy="1628610"/>
                  <wp:effectExtent l="0" t="0" r="12065" b="0"/>
                  <wp:docPr id="3" name="Схема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tbl>
            <w:tblPr>
              <w:tblStyle w:val="a5"/>
              <w:tblW w:w="0" w:type="auto"/>
              <w:tblInd w:w="5" w:type="dxa"/>
              <w:tblLook w:val="04A0" w:firstRow="1" w:lastRow="0" w:firstColumn="1" w:lastColumn="0" w:noHBand="0" w:noVBand="1"/>
            </w:tblPr>
            <w:tblGrid>
              <w:gridCol w:w="9481"/>
            </w:tblGrid>
            <w:tr w:rsidR="00F654BA" w:rsidRPr="00F654BA" w:rsidTr="00B069A4">
              <w:tc>
                <w:tcPr>
                  <w:tcW w:w="9481" w:type="dxa"/>
                  <w:tcBorders>
                    <w:left w:val="nil"/>
                    <w:right w:val="nil"/>
                  </w:tcBorders>
                </w:tcPr>
                <w:p w:rsidR="00CF6DB9" w:rsidRPr="00F654BA" w:rsidRDefault="00546F74" w:rsidP="00B069A4">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b/>
                      <w:color w:val="000000" w:themeColor="text1"/>
                      <w:sz w:val="24"/>
                      <w:szCs w:val="24"/>
                      <w:lang w:val="kk-KZ"/>
                    </w:rPr>
                    <w:t>2</w:t>
                  </w:r>
                  <w:r w:rsidR="00CF6DB9" w:rsidRPr="00F654BA">
                    <w:rPr>
                      <w:rFonts w:ascii="Times New Roman" w:hAnsi="Times New Roman" w:cs="Times New Roman"/>
                      <w:b/>
                      <w:color w:val="000000" w:themeColor="text1"/>
                      <w:sz w:val="24"/>
                      <w:szCs w:val="24"/>
                      <w:lang w:val="kk-KZ"/>
                    </w:rPr>
                    <w:t>-тапсырма</w:t>
                  </w:r>
                  <w:r w:rsidR="00CF6DB9" w:rsidRPr="00F654BA">
                    <w:rPr>
                      <w:rFonts w:ascii="Times New Roman" w:hAnsi="Times New Roman" w:cs="Times New Roman"/>
                      <w:color w:val="000000" w:themeColor="text1"/>
                      <w:sz w:val="24"/>
                      <w:szCs w:val="24"/>
                      <w:lang w:val="kk-KZ"/>
                    </w:rPr>
                    <w:t>. Құқық</w:t>
                  </w:r>
                  <w:r w:rsidRPr="00F654BA">
                    <w:rPr>
                      <w:rFonts w:ascii="Times New Roman" w:hAnsi="Times New Roman" w:cs="Times New Roman"/>
                      <w:color w:val="000000" w:themeColor="text1"/>
                      <w:sz w:val="24"/>
                      <w:szCs w:val="24"/>
                      <w:lang w:val="kk-KZ"/>
                    </w:rPr>
                    <w:t>тық әсер туралы</w:t>
                  </w:r>
                  <w:r w:rsidR="00CF6DB9" w:rsidRPr="00F654BA">
                    <w:rPr>
                      <w:rFonts w:ascii="Times New Roman" w:hAnsi="Times New Roman" w:cs="Times New Roman"/>
                      <w:color w:val="000000" w:themeColor="text1"/>
                      <w:sz w:val="24"/>
                      <w:szCs w:val="24"/>
                      <w:lang w:val="kk-KZ"/>
                    </w:rPr>
                    <w:t>.</w:t>
                  </w:r>
                </w:p>
                <w:p w:rsidR="00CF6DB9" w:rsidRPr="00F654BA" w:rsidRDefault="00CF6DB9" w:rsidP="00B069A4">
                  <w:pPr>
                    <w:spacing w:after="0" w:line="240" w:lineRule="auto"/>
                    <w:rPr>
                      <w:rFonts w:ascii="Times New Roman" w:hAnsi="Times New Roman" w:cs="Times New Roman"/>
                      <w:color w:val="000000" w:themeColor="text1"/>
                      <w:sz w:val="24"/>
                      <w:szCs w:val="24"/>
                      <w:lang w:val="kk-KZ"/>
                    </w:rPr>
                  </w:pPr>
                </w:p>
                <w:tbl>
                  <w:tblPr>
                    <w:tblStyle w:val="a5"/>
                    <w:tblW w:w="0" w:type="auto"/>
                    <w:tblLook w:val="04A0" w:firstRow="1" w:lastRow="0" w:firstColumn="1" w:lastColumn="0" w:noHBand="0" w:noVBand="1"/>
                  </w:tblPr>
                  <w:tblGrid>
                    <w:gridCol w:w="4627"/>
                    <w:gridCol w:w="4628"/>
                  </w:tblGrid>
                  <w:tr w:rsidR="00F654BA" w:rsidRPr="00F654BA" w:rsidTr="00B069A4">
                    <w:tc>
                      <w:tcPr>
                        <w:tcW w:w="4627" w:type="dxa"/>
                      </w:tcPr>
                      <w:p w:rsidR="00CF6DB9" w:rsidRPr="00F654BA" w:rsidRDefault="00546F74" w:rsidP="00B069A4">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color w:val="000000" w:themeColor="text1"/>
                            <w:sz w:val="24"/>
                            <w:szCs w:val="24"/>
                            <w:lang w:val="kk-KZ"/>
                          </w:rPr>
                          <w:t>Ақпараттық арна</w:t>
                        </w:r>
                      </w:p>
                    </w:tc>
                    <w:tc>
                      <w:tcPr>
                        <w:tcW w:w="4628" w:type="dxa"/>
                      </w:tcPr>
                      <w:p w:rsidR="00CF6DB9" w:rsidRPr="00F654BA" w:rsidRDefault="00546F74" w:rsidP="00B069A4">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color w:val="000000" w:themeColor="text1"/>
                            <w:sz w:val="24"/>
                            <w:szCs w:val="24"/>
                            <w:lang w:val="kk-KZ"/>
                          </w:rPr>
                          <w:t>Құндылықты-бағдарлық арна</w:t>
                        </w:r>
                      </w:p>
                    </w:tc>
                  </w:tr>
                  <w:tr w:rsidR="00F654BA" w:rsidRPr="00F654BA" w:rsidTr="00B069A4">
                    <w:trPr>
                      <w:trHeight w:val="729"/>
                    </w:trPr>
                    <w:tc>
                      <w:tcPr>
                        <w:tcW w:w="4627" w:type="dxa"/>
                      </w:tcPr>
                      <w:p w:rsidR="00CF6DB9" w:rsidRPr="00F654BA" w:rsidRDefault="00CF6DB9" w:rsidP="00B069A4">
                        <w:pPr>
                          <w:spacing w:after="0" w:line="240" w:lineRule="auto"/>
                          <w:rPr>
                            <w:rFonts w:ascii="Times New Roman" w:hAnsi="Times New Roman" w:cs="Times New Roman"/>
                            <w:color w:val="000000" w:themeColor="text1"/>
                            <w:sz w:val="24"/>
                            <w:szCs w:val="24"/>
                            <w:lang w:val="kk-KZ"/>
                          </w:rPr>
                        </w:pPr>
                      </w:p>
                      <w:p w:rsidR="00546F74" w:rsidRPr="00F654BA" w:rsidRDefault="00546F74" w:rsidP="00B069A4">
                        <w:pPr>
                          <w:spacing w:after="0" w:line="240" w:lineRule="auto"/>
                          <w:rPr>
                            <w:rFonts w:ascii="Times New Roman" w:hAnsi="Times New Roman" w:cs="Times New Roman"/>
                            <w:color w:val="000000" w:themeColor="text1"/>
                            <w:sz w:val="24"/>
                            <w:szCs w:val="24"/>
                            <w:lang w:val="kk-KZ"/>
                          </w:rPr>
                        </w:pPr>
                      </w:p>
                      <w:p w:rsidR="00546F74" w:rsidRPr="00F654BA" w:rsidRDefault="00546F74" w:rsidP="00B069A4">
                        <w:pPr>
                          <w:spacing w:after="0" w:line="240" w:lineRule="auto"/>
                          <w:rPr>
                            <w:rFonts w:ascii="Times New Roman" w:hAnsi="Times New Roman" w:cs="Times New Roman"/>
                            <w:color w:val="000000" w:themeColor="text1"/>
                            <w:sz w:val="24"/>
                            <w:szCs w:val="24"/>
                            <w:lang w:val="kk-KZ"/>
                          </w:rPr>
                        </w:pPr>
                      </w:p>
                      <w:p w:rsidR="00CF6DB9" w:rsidRPr="00F654BA" w:rsidRDefault="00CF6DB9" w:rsidP="00B069A4">
                        <w:pPr>
                          <w:spacing w:after="0" w:line="240" w:lineRule="auto"/>
                          <w:rPr>
                            <w:rFonts w:ascii="Times New Roman" w:hAnsi="Times New Roman" w:cs="Times New Roman"/>
                            <w:color w:val="000000" w:themeColor="text1"/>
                            <w:sz w:val="24"/>
                            <w:szCs w:val="24"/>
                            <w:lang w:val="kk-KZ"/>
                          </w:rPr>
                        </w:pPr>
                      </w:p>
                      <w:p w:rsidR="00CF6DB9" w:rsidRPr="00F654BA" w:rsidRDefault="00CF6DB9" w:rsidP="00B069A4">
                        <w:pPr>
                          <w:spacing w:after="0" w:line="240" w:lineRule="auto"/>
                          <w:rPr>
                            <w:rFonts w:ascii="Times New Roman" w:hAnsi="Times New Roman" w:cs="Times New Roman"/>
                            <w:color w:val="000000" w:themeColor="text1"/>
                            <w:sz w:val="24"/>
                            <w:szCs w:val="24"/>
                            <w:lang w:val="kk-KZ"/>
                          </w:rPr>
                        </w:pPr>
                      </w:p>
                    </w:tc>
                    <w:tc>
                      <w:tcPr>
                        <w:tcW w:w="4628" w:type="dxa"/>
                      </w:tcPr>
                      <w:p w:rsidR="00CF6DB9" w:rsidRPr="00F654BA" w:rsidRDefault="00CF6DB9" w:rsidP="00B069A4">
                        <w:pPr>
                          <w:spacing w:after="0" w:line="240" w:lineRule="auto"/>
                          <w:rPr>
                            <w:rFonts w:ascii="Times New Roman" w:hAnsi="Times New Roman" w:cs="Times New Roman"/>
                            <w:color w:val="000000" w:themeColor="text1"/>
                            <w:sz w:val="24"/>
                            <w:szCs w:val="24"/>
                            <w:lang w:val="kk-KZ"/>
                          </w:rPr>
                        </w:pPr>
                      </w:p>
                    </w:tc>
                  </w:tr>
                </w:tbl>
                <w:p w:rsidR="00CF6DB9" w:rsidRPr="00F654BA" w:rsidRDefault="00CF6DB9" w:rsidP="00B069A4">
                  <w:pPr>
                    <w:spacing w:after="0" w:line="240" w:lineRule="auto"/>
                    <w:rPr>
                      <w:rFonts w:ascii="Times New Roman" w:hAnsi="Times New Roman" w:cs="Times New Roman"/>
                      <w:color w:val="000000" w:themeColor="text1"/>
                      <w:sz w:val="24"/>
                      <w:szCs w:val="24"/>
                      <w:lang w:val="kk-KZ"/>
                    </w:rPr>
                  </w:pPr>
                </w:p>
                <w:p w:rsidR="00CF6DB9" w:rsidRPr="00F654BA" w:rsidRDefault="00CF6DB9" w:rsidP="00B069A4">
                  <w:pPr>
                    <w:spacing w:after="0" w:line="240" w:lineRule="auto"/>
                    <w:rPr>
                      <w:rFonts w:ascii="Times New Roman" w:hAnsi="Times New Roman" w:cs="Times New Roman"/>
                      <w:b/>
                      <w:color w:val="000000" w:themeColor="text1"/>
                      <w:sz w:val="24"/>
                      <w:szCs w:val="24"/>
                      <w:lang w:val="kk-KZ"/>
                    </w:rPr>
                  </w:pPr>
                </w:p>
                <w:p w:rsidR="00CF6DB9" w:rsidRPr="00F654BA" w:rsidRDefault="00546F74" w:rsidP="00B069A4">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b/>
                      <w:color w:val="000000" w:themeColor="text1"/>
                      <w:sz w:val="24"/>
                      <w:szCs w:val="24"/>
                      <w:lang w:val="kk-KZ"/>
                    </w:rPr>
                    <w:t>3</w:t>
                  </w:r>
                  <w:r w:rsidR="00CF6DB9" w:rsidRPr="00F654BA">
                    <w:rPr>
                      <w:rFonts w:ascii="Times New Roman" w:hAnsi="Times New Roman" w:cs="Times New Roman"/>
                      <w:b/>
                      <w:color w:val="000000" w:themeColor="text1"/>
                      <w:sz w:val="24"/>
                      <w:szCs w:val="24"/>
                      <w:lang w:val="kk-KZ"/>
                    </w:rPr>
                    <w:t>-тапсырма</w:t>
                  </w:r>
                  <w:r w:rsidR="00CF6DB9" w:rsidRPr="00F654BA">
                    <w:rPr>
                      <w:rFonts w:ascii="Times New Roman" w:hAnsi="Times New Roman" w:cs="Times New Roman"/>
                      <w:color w:val="000000" w:themeColor="text1"/>
                      <w:sz w:val="24"/>
                      <w:szCs w:val="24"/>
                      <w:lang w:val="kk-KZ"/>
                    </w:rPr>
                    <w:t xml:space="preserve">.  </w:t>
                  </w:r>
                  <w:r w:rsidRPr="00F654BA">
                    <w:rPr>
                      <w:rFonts w:ascii="Times New Roman" w:hAnsi="Times New Roman" w:cs="Times New Roman"/>
                      <w:color w:val="000000" w:themeColor="text1"/>
                      <w:sz w:val="24"/>
                      <w:szCs w:val="24"/>
                      <w:lang w:val="kk-KZ"/>
                    </w:rPr>
                    <w:t>Құқықтық амалдар туралы</w:t>
                  </w:r>
                  <w:r w:rsidR="00CF6DB9" w:rsidRPr="00F654BA">
                    <w:rPr>
                      <w:rFonts w:ascii="Times New Roman" w:hAnsi="Times New Roman" w:cs="Times New Roman"/>
                      <w:color w:val="000000" w:themeColor="text1"/>
                      <w:sz w:val="24"/>
                      <w:szCs w:val="24"/>
                      <w:lang w:val="kk-KZ"/>
                    </w:rPr>
                    <w:t>.</w:t>
                  </w:r>
                </w:p>
                <w:p w:rsidR="00CF6DB9" w:rsidRPr="00F654BA" w:rsidRDefault="00546F74" w:rsidP="00B069A4">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color w:val="000000" w:themeColor="text1"/>
                      <w:sz w:val="24"/>
                      <w:szCs w:val="24"/>
                      <w:lang w:val="kk-KZ"/>
                    </w:rPr>
                    <w:t>Құқықтық амалдар дегеніміз</w:t>
                  </w:r>
                  <w:r w:rsidR="00CF6DB9" w:rsidRPr="00F654BA">
                    <w:rPr>
                      <w:rFonts w:ascii="Times New Roman" w:hAnsi="Times New Roman" w:cs="Times New Roman"/>
                      <w:color w:val="000000" w:themeColor="text1"/>
                      <w:sz w:val="24"/>
                      <w:szCs w:val="24"/>
                      <w:lang w:val="kk-KZ"/>
                    </w:rPr>
                    <w:t>-</w:t>
                  </w:r>
                </w:p>
                <w:p w:rsidR="00CF6DB9" w:rsidRPr="00F654BA" w:rsidRDefault="00546F74" w:rsidP="00546F74">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color w:val="000000" w:themeColor="text1"/>
                      <w:sz w:val="24"/>
                      <w:szCs w:val="24"/>
                      <w:lang w:val="kk-KZ"/>
                    </w:rPr>
                    <w:t>1.</w:t>
                  </w:r>
                </w:p>
                <w:p w:rsidR="00546F74" w:rsidRPr="00F654BA" w:rsidRDefault="00546F74" w:rsidP="00546F74">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color w:val="000000" w:themeColor="text1"/>
                      <w:sz w:val="24"/>
                      <w:szCs w:val="24"/>
                      <w:lang w:val="kk-KZ"/>
                    </w:rPr>
                    <w:t>2.</w:t>
                  </w:r>
                </w:p>
                <w:p w:rsidR="00546F74" w:rsidRPr="00F654BA" w:rsidRDefault="00546F74" w:rsidP="00546F74">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color w:val="000000" w:themeColor="text1"/>
                      <w:sz w:val="24"/>
                      <w:szCs w:val="24"/>
                      <w:lang w:val="kk-KZ"/>
                    </w:rPr>
                    <w:t>3.</w:t>
                  </w:r>
                </w:p>
                <w:p w:rsidR="00546F74" w:rsidRPr="00F654BA" w:rsidRDefault="00546F74" w:rsidP="00546F74">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color w:val="000000" w:themeColor="text1"/>
                      <w:sz w:val="24"/>
                      <w:szCs w:val="24"/>
                      <w:lang w:val="kk-KZ"/>
                    </w:rPr>
                    <w:t>4.</w:t>
                  </w:r>
                </w:p>
                <w:p w:rsidR="00546F74" w:rsidRPr="00F654BA" w:rsidRDefault="00546F74" w:rsidP="00546F74">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color w:val="000000" w:themeColor="text1"/>
                      <w:sz w:val="24"/>
                      <w:szCs w:val="24"/>
                      <w:lang w:val="kk-KZ"/>
                    </w:rPr>
                    <w:t>5.</w:t>
                  </w:r>
                </w:p>
                <w:p w:rsidR="00546F74" w:rsidRPr="00F654BA" w:rsidRDefault="00546F74" w:rsidP="00546F74">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color w:val="000000" w:themeColor="text1"/>
                      <w:sz w:val="24"/>
                      <w:szCs w:val="24"/>
                      <w:lang w:val="kk-KZ"/>
                    </w:rPr>
                    <w:t>6.</w:t>
                  </w:r>
                </w:p>
                <w:p w:rsidR="00546F74" w:rsidRPr="00F654BA" w:rsidRDefault="00546F74" w:rsidP="00546F74">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color w:val="000000" w:themeColor="text1"/>
                      <w:sz w:val="24"/>
                      <w:szCs w:val="24"/>
                      <w:lang w:val="kk-KZ"/>
                    </w:rPr>
                    <w:t>7.</w:t>
                  </w:r>
                </w:p>
                <w:p w:rsidR="00546F74" w:rsidRPr="00F654BA" w:rsidRDefault="00546F74" w:rsidP="00546F74">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color w:val="000000" w:themeColor="text1"/>
                      <w:sz w:val="24"/>
                      <w:szCs w:val="24"/>
                      <w:lang w:val="kk-KZ"/>
                    </w:rPr>
                    <w:t>8.</w:t>
                  </w:r>
                </w:p>
                <w:p w:rsidR="00546F74" w:rsidRPr="00F654BA" w:rsidRDefault="00546F74" w:rsidP="00546F74">
                  <w:pPr>
                    <w:spacing w:after="0" w:line="240" w:lineRule="auto"/>
                    <w:rPr>
                      <w:rFonts w:ascii="Times New Roman" w:hAnsi="Times New Roman" w:cs="Times New Roman"/>
                      <w:color w:val="000000" w:themeColor="text1"/>
                      <w:sz w:val="24"/>
                      <w:szCs w:val="24"/>
                      <w:lang w:val="kk-KZ"/>
                    </w:rPr>
                  </w:pPr>
                </w:p>
                <w:p w:rsidR="00CF6DB9" w:rsidRPr="00F654BA" w:rsidRDefault="00546F74" w:rsidP="00B069A4">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b/>
                      <w:color w:val="000000" w:themeColor="text1"/>
                      <w:sz w:val="24"/>
                      <w:szCs w:val="24"/>
                      <w:lang w:val="kk-KZ"/>
                    </w:rPr>
                    <w:t>4</w:t>
                  </w:r>
                  <w:r w:rsidR="00CF6DB9" w:rsidRPr="00F654BA">
                    <w:rPr>
                      <w:rFonts w:ascii="Times New Roman" w:hAnsi="Times New Roman" w:cs="Times New Roman"/>
                      <w:b/>
                      <w:color w:val="000000" w:themeColor="text1"/>
                      <w:sz w:val="24"/>
                      <w:szCs w:val="24"/>
                      <w:lang w:val="kk-KZ"/>
                    </w:rPr>
                    <w:t xml:space="preserve">-тапсырма. </w:t>
                  </w:r>
                  <w:r w:rsidR="00CF6DB9" w:rsidRPr="00F654BA">
                    <w:rPr>
                      <w:rFonts w:ascii="Times New Roman" w:hAnsi="Times New Roman" w:cs="Times New Roman"/>
                      <w:color w:val="000000" w:themeColor="text1"/>
                      <w:sz w:val="24"/>
                      <w:szCs w:val="24"/>
                      <w:lang w:val="kk-KZ"/>
                    </w:rPr>
                    <w:t>Құқық</w:t>
                  </w:r>
                  <w:r w:rsidRPr="00F654BA">
                    <w:rPr>
                      <w:rFonts w:ascii="Times New Roman" w:hAnsi="Times New Roman" w:cs="Times New Roman"/>
                      <w:color w:val="000000" w:themeColor="text1"/>
                      <w:sz w:val="24"/>
                      <w:szCs w:val="24"/>
                      <w:lang w:val="kk-KZ"/>
                    </w:rPr>
                    <w:t>тық реттеудің тәсілі</w:t>
                  </w:r>
                </w:p>
                <w:tbl>
                  <w:tblPr>
                    <w:tblStyle w:val="a5"/>
                    <w:tblW w:w="0" w:type="auto"/>
                    <w:tblLook w:val="04A0" w:firstRow="1" w:lastRow="0" w:firstColumn="1" w:lastColumn="0" w:noHBand="0" w:noVBand="1"/>
                  </w:tblPr>
                  <w:tblGrid>
                    <w:gridCol w:w="3085"/>
                    <w:gridCol w:w="3085"/>
                    <w:gridCol w:w="3085"/>
                  </w:tblGrid>
                  <w:tr w:rsidR="00F654BA" w:rsidRPr="00F654BA" w:rsidTr="00546F74">
                    <w:tc>
                      <w:tcPr>
                        <w:tcW w:w="3085" w:type="dxa"/>
                      </w:tcPr>
                      <w:p w:rsidR="00546F74" w:rsidRPr="00F654BA" w:rsidRDefault="00546F74" w:rsidP="00B069A4">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color w:val="000000" w:themeColor="text1"/>
                            <w:sz w:val="24"/>
                            <w:szCs w:val="24"/>
                            <w:lang w:val="kk-KZ"/>
                          </w:rPr>
                          <w:t xml:space="preserve">Тәсіл </w:t>
                        </w:r>
                      </w:p>
                    </w:tc>
                    <w:tc>
                      <w:tcPr>
                        <w:tcW w:w="3085" w:type="dxa"/>
                      </w:tcPr>
                      <w:p w:rsidR="00546F74" w:rsidRPr="00F654BA" w:rsidRDefault="00546F74" w:rsidP="00B069A4">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color w:val="000000" w:themeColor="text1"/>
                            <w:sz w:val="24"/>
                            <w:szCs w:val="24"/>
                            <w:lang w:val="kk-KZ"/>
                          </w:rPr>
                          <w:t xml:space="preserve">Тәсілдің мәні </w:t>
                        </w:r>
                      </w:p>
                    </w:tc>
                    <w:tc>
                      <w:tcPr>
                        <w:tcW w:w="3085" w:type="dxa"/>
                      </w:tcPr>
                      <w:p w:rsidR="00546F74" w:rsidRPr="00F654BA" w:rsidRDefault="00546F74" w:rsidP="00B069A4">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color w:val="000000" w:themeColor="text1"/>
                            <w:sz w:val="24"/>
                            <w:szCs w:val="24"/>
                            <w:lang w:val="kk-KZ"/>
                          </w:rPr>
                          <w:t xml:space="preserve">Мысалдар </w:t>
                        </w:r>
                      </w:p>
                    </w:tc>
                  </w:tr>
                  <w:tr w:rsidR="00F654BA" w:rsidRPr="00F654BA" w:rsidTr="00546F74">
                    <w:tc>
                      <w:tcPr>
                        <w:tcW w:w="3085" w:type="dxa"/>
                      </w:tcPr>
                      <w:p w:rsidR="00546F74" w:rsidRPr="00F654BA" w:rsidRDefault="00546F74" w:rsidP="00B069A4">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color w:val="000000" w:themeColor="text1"/>
                            <w:sz w:val="24"/>
                            <w:szCs w:val="24"/>
                            <w:lang w:val="kk-KZ"/>
                          </w:rPr>
                          <w:t xml:space="preserve">Рұқсат </w:t>
                        </w:r>
                      </w:p>
                      <w:p w:rsidR="00546F74" w:rsidRPr="00F654BA" w:rsidRDefault="00546F74" w:rsidP="00B069A4">
                        <w:pPr>
                          <w:spacing w:after="0" w:line="240" w:lineRule="auto"/>
                          <w:rPr>
                            <w:rFonts w:ascii="Times New Roman" w:hAnsi="Times New Roman" w:cs="Times New Roman"/>
                            <w:color w:val="000000" w:themeColor="text1"/>
                            <w:sz w:val="24"/>
                            <w:szCs w:val="24"/>
                            <w:lang w:val="kk-KZ"/>
                          </w:rPr>
                        </w:pPr>
                      </w:p>
                    </w:tc>
                    <w:tc>
                      <w:tcPr>
                        <w:tcW w:w="3085" w:type="dxa"/>
                      </w:tcPr>
                      <w:p w:rsidR="00546F74" w:rsidRPr="00F654BA" w:rsidRDefault="00546F74" w:rsidP="00B069A4">
                        <w:pPr>
                          <w:spacing w:after="0" w:line="240" w:lineRule="auto"/>
                          <w:rPr>
                            <w:rFonts w:ascii="Times New Roman" w:hAnsi="Times New Roman" w:cs="Times New Roman"/>
                            <w:color w:val="000000" w:themeColor="text1"/>
                            <w:sz w:val="24"/>
                            <w:szCs w:val="24"/>
                            <w:lang w:val="kk-KZ"/>
                          </w:rPr>
                        </w:pPr>
                      </w:p>
                    </w:tc>
                    <w:tc>
                      <w:tcPr>
                        <w:tcW w:w="3085" w:type="dxa"/>
                      </w:tcPr>
                      <w:p w:rsidR="00546F74" w:rsidRPr="00F654BA" w:rsidRDefault="00546F74" w:rsidP="00B069A4">
                        <w:pPr>
                          <w:spacing w:after="0" w:line="240" w:lineRule="auto"/>
                          <w:rPr>
                            <w:rFonts w:ascii="Times New Roman" w:hAnsi="Times New Roman" w:cs="Times New Roman"/>
                            <w:color w:val="000000" w:themeColor="text1"/>
                            <w:sz w:val="24"/>
                            <w:szCs w:val="24"/>
                            <w:lang w:val="kk-KZ"/>
                          </w:rPr>
                        </w:pPr>
                      </w:p>
                    </w:tc>
                  </w:tr>
                  <w:tr w:rsidR="00F654BA" w:rsidRPr="00F654BA" w:rsidTr="00546F74">
                    <w:tc>
                      <w:tcPr>
                        <w:tcW w:w="3085" w:type="dxa"/>
                      </w:tcPr>
                      <w:p w:rsidR="00546F74" w:rsidRPr="00F654BA" w:rsidRDefault="00546F74" w:rsidP="00B069A4">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color w:val="000000" w:themeColor="text1"/>
                            <w:sz w:val="24"/>
                            <w:szCs w:val="24"/>
                            <w:lang w:val="kk-KZ"/>
                          </w:rPr>
                          <w:t>Позитивтік жүктеу</w:t>
                        </w:r>
                      </w:p>
                      <w:p w:rsidR="00546F74" w:rsidRPr="00F654BA" w:rsidRDefault="00546F74" w:rsidP="00B069A4">
                        <w:pPr>
                          <w:spacing w:after="0" w:line="240" w:lineRule="auto"/>
                          <w:rPr>
                            <w:rFonts w:ascii="Times New Roman" w:hAnsi="Times New Roman" w:cs="Times New Roman"/>
                            <w:color w:val="000000" w:themeColor="text1"/>
                            <w:sz w:val="24"/>
                            <w:szCs w:val="24"/>
                            <w:lang w:val="kk-KZ"/>
                          </w:rPr>
                        </w:pPr>
                      </w:p>
                    </w:tc>
                    <w:tc>
                      <w:tcPr>
                        <w:tcW w:w="3085" w:type="dxa"/>
                      </w:tcPr>
                      <w:p w:rsidR="00546F74" w:rsidRPr="00F654BA" w:rsidRDefault="00546F74" w:rsidP="00B069A4">
                        <w:pPr>
                          <w:spacing w:after="0" w:line="240" w:lineRule="auto"/>
                          <w:rPr>
                            <w:rFonts w:ascii="Times New Roman" w:hAnsi="Times New Roman" w:cs="Times New Roman"/>
                            <w:color w:val="000000" w:themeColor="text1"/>
                            <w:sz w:val="24"/>
                            <w:szCs w:val="24"/>
                            <w:lang w:val="kk-KZ"/>
                          </w:rPr>
                        </w:pPr>
                      </w:p>
                    </w:tc>
                    <w:tc>
                      <w:tcPr>
                        <w:tcW w:w="3085" w:type="dxa"/>
                      </w:tcPr>
                      <w:p w:rsidR="00546F74" w:rsidRPr="00F654BA" w:rsidRDefault="00546F74" w:rsidP="00B069A4">
                        <w:pPr>
                          <w:spacing w:after="0" w:line="240" w:lineRule="auto"/>
                          <w:rPr>
                            <w:rFonts w:ascii="Times New Roman" w:hAnsi="Times New Roman" w:cs="Times New Roman"/>
                            <w:color w:val="000000" w:themeColor="text1"/>
                            <w:sz w:val="24"/>
                            <w:szCs w:val="24"/>
                            <w:lang w:val="kk-KZ"/>
                          </w:rPr>
                        </w:pPr>
                      </w:p>
                    </w:tc>
                  </w:tr>
                  <w:tr w:rsidR="00F654BA" w:rsidRPr="00F654BA" w:rsidTr="00546F74">
                    <w:tc>
                      <w:tcPr>
                        <w:tcW w:w="3085" w:type="dxa"/>
                      </w:tcPr>
                      <w:p w:rsidR="00546F74" w:rsidRPr="00F654BA" w:rsidRDefault="00546F74" w:rsidP="00B069A4">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color w:val="000000" w:themeColor="text1"/>
                            <w:sz w:val="24"/>
                            <w:szCs w:val="24"/>
                            <w:lang w:val="kk-KZ"/>
                          </w:rPr>
                          <w:t xml:space="preserve">Тыйым </w:t>
                        </w:r>
                      </w:p>
                      <w:p w:rsidR="00546F74" w:rsidRPr="00F654BA" w:rsidRDefault="00546F74" w:rsidP="00B069A4">
                        <w:pPr>
                          <w:spacing w:after="0" w:line="240" w:lineRule="auto"/>
                          <w:rPr>
                            <w:rFonts w:ascii="Times New Roman" w:hAnsi="Times New Roman" w:cs="Times New Roman"/>
                            <w:color w:val="000000" w:themeColor="text1"/>
                            <w:sz w:val="24"/>
                            <w:szCs w:val="24"/>
                            <w:lang w:val="kk-KZ"/>
                          </w:rPr>
                        </w:pPr>
                      </w:p>
                    </w:tc>
                    <w:tc>
                      <w:tcPr>
                        <w:tcW w:w="3085" w:type="dxa"/>
                      </w:tcPr>
                      <w:p w:rsidR="00546F74" w:rsidRPr="00F654BA" w:rsidRDefault="00546F74" w:rsidP="00B069A4">
                        <w:pPr>
                          <w:spacing w:after="0" w:line="240" w:lineRule="auto"/>
                          <w:rPr>
                            <w:rFonts w:ascii="Times New Roman" w:hAnsi="Times New Roman" w:cs="Times New Roman"/>
                            <w:color w:val="000000" w:themeColor="text1"/>
                            <w:sz w:val="24"/>
                            <w:szCs w:val="24"/>
                            <w:lang w:val="kk-KZ"/>
                          </w:rPr>
                        </w:pPr>
                      </w:p>
                    </w:tc>
                    <w:tc>
                      <w:tcPr>
                        <w:tcW w:w="3085" w:type="dxa"/>
                      </w:tcPr>
                      <w:p w:rsidR="00546F74" w:rsidRPr="00F654BA" w:rsidRDefault="00546F74" w:rsidP="00B069A4">
                        <w:pPr>
                          <w:spacing w:after="0" w:line="240" w:lineRule="auto"/>
                          <w:rPr>
                            <w:rFonts w:ascii="Times New Roman" w:hAnsi="Times New Roman" w:cs="Times New Roman"/>
                            <w:color w:val="000000" w:themeColor="text1"/>
                            <w:sz w:val="24"/>
                            <w:szCs w:val="24"/>
                            <w:lang w:val="kk-KZ"/>
                          </w:rPr>
                        </w:pPr>
                      </w:p>
                    </w:tc>
                  </w:tr>
                </w:tbl>
                <w:p w:rsidR="00546F74" w:rsidRPr="00F654BA" w:rsidRDefault="00546F74" w:rsidP="00B069A4">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b/>
                      <w:color w:val="000000" w:themeColor="text1"/>
                      <w:sz w:val="24"/>
                      <w:szCs w:val="24"/>
                      <w:lang w:val="kk-KZ"/>
                    </w:rPr>
                    <w:t>5</w:t>
                  </w:r>
                  <w:r w:rsidR="00CF6DB9" w:rsidRPr="00F654BA">
                    <w:rPr>
                      <w:rFonts w:ascii="Times New Roman" w:hAnsi="Times New Roman" w:cs="Times New Roman"/>
                      <w:b/>
                      <w:color w:val="000000" w:themeColor="text1"/>
                      <w:sz w:val="24"/>
                      <w:szCs w:val="24"/>
                      <w:lang w:val="kk-KZ"/>
                    </w:rPr>
                    <w:t>-тапсырма</w:t>
                  </w:r>
                  <w:r w:rsidR="00CF6DB9" w:rsidRPr="00F654BA">
                    <w:rPr>
                      <w:rFonts w:ascii="Times New Roman" w:hAnsi="Times New Roman" w:cs="Times New Roman"/>
                      <w:color w:val="000000" w:themeColor="text1"/>
                      <w:sz w:val="24"/>
                      <w:szCs w:val="24"/>
                      <w:lang w:val="kk-KZ"/>
                    </w:rPr>
                    <w:t>. Құқық</w:t>
                  </w:r>
                  <w:r w:rsidRPr="00F654BA">
                    <w:rPr>
                      <w:rFonts w:ascii="Times New Roman" w:hAnsi="Times New Roman" w:cs="Times New Roman"/>
                      <w:color w:val="000000" w:themeColor="text1"/>
                      <w:sz w:val="24"/>
                      <w:szCs w:val="24"/>
                      <w:lang w:val="kk-KZ"/>
                    </w:rPr>
                    <w:t>тық реттеудің шектеулері мен типтері.</w:t>
                  </w:r>
                </w:p>
                <w:p w:rsidR="00CF6DB9" w:rsidRPr="00F654BA" w:rsidRDefault="00CF6DB9" w:rsidP="00B069A4">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color w:val="000000" w:themeColor="text1"/>
                      <w:sz w:val="24"/>
                      <w:szCs w:val="24"/>
                      <w:lang w:val="kk-KZ"/>
                    </w:rPr>
                    <w:t xml:space="preserve"> </w:t>
                  </w:r>
                  <w:r w:rsidR="00546F74" w:rsidRPr="00F654BA">
                    <w:rPr>
                      <w:rFonts w:ascii="Times New Roman" w:hAnsi="Times New Roman" w:cs="Times New Roman"/>
                      <w:color w:val="000000" w:themeColor="text1"/>
                      <w:sz w:val="24"/>
                      <w:szCs w:val="24"/>
                      <w:lang w:val="kk-KZ"/>
                    </w:rPr>
                    <w:t>«Мемлекет-түнгі күзет» ұғымын ашу.</w:t>
                  </w:r>
                </w:p>
                <w:p w:rsidR="00546F74" w:rsidRPr="00F654BA" w:rsidRDefault="00546F74" w:rsidP="00B069A4">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color w:val="000000" w:themeColor="text1"/>
                      <w:sz w:val="24"/>
                      <w:szCs w:val="24"/>
                      <w:lang w:val="kk-KZ"/>
                    </w:rPr>
                    <w:t>Құқықтық реттеудің типтері.</w:t>
                  </w:r>
                </w:p>
                <w:tbl>
                  <w:tblPr>
                    <w:tblStyle w:val="a5"/>
                    <w:tblW w:w="0" w:type="auto"/>
                    <w:tblLook w:val="04A0" w:firstRow="1" w:lastRow="0" w:firstColumn="1" w:lastColumn="0" w:noHBand="0" w:noVBand="1"/>
                  </w:tblPr>
                  <w:tblGrid>
                    <w:gridCol w:w="4627"/>
                    <w:gridCol w:w="4628"/>
                  </w:tblGrid>
                  <w:tr w:rsidR="00F654BA" w:rsidRPr="00F654BA" w:rsidTr="00546F74">
                    <w:tc>
                      <w:tcPr>
                        <w:tcW w:w="4627" w:type="dxa"/>
                      </w:tcPr>
                      <w:p w:rsidR="00546F74" w:rsidRPr="00F654BA" w:rsidRDefault="00546F74" w:rsidP="00B069A4">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color w:val="000000" w:themeColor="text1"/>
                            <w:sz w:val="24"/>
                            <w:szCs w:val="24"/>
                            <w:lang w:val="kk-KZ"/>
                          </w:rPr>
                          <w:t xml:space="preserve">Рұқсат етілген </w:t>
                        </w:r>
                      </w:p>
                    </w:tc>
                    <w:tc>
                      <w:tcPr>
                        <w:tcW w:w="4628" w:type="dxa"/>
                      </w:tcPr>
                      <w:p w:rsidR="00546F74" w:rsidRPr="00F654BA" w:rsidRDefault="00546F74" w:rsidP="00B069A4">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color w:val="000000" w:themeColor="text1"/>
                            <w:sz w:val="24"/>
                            <w:szCs w:val="24"/>
                            <w:lang w:val="kk-KZ"/>
                          </w:rPr>
                          <w:t>Тыйым салынған</w:t>
                        </w:r>
                      </w:p>
                    </w:tc>
                  </w:tr>
                  <w:tr w:rsidR="00F654BA" w:rsidRPr="00F654BA" w:rsidTr="00546F74">
                    <w:tc>
                      <w:tcPr>
                        <w:tcW w:w="4627" w:type="dxa"/>
                      </w:tcPr>
                      <w:p w:rsidR="00546F74" w:rsidRPr="00F654BA" w:rsidRDefault="00546F74" w:rsidP="00B069A4">
                        <w:pPr>
                          <w:spacing w:after="0" w:line="240" w:lineRule="auto"/>
                          <w:rPr>
                            <w:rFonts w:ascii="Times New Roman" w:hAnsi="Times New Roman" w:cs="Times New Roman"/>
                            <w:color w:val="000000" w:themeColor="text1"/>
                            <w:sz w:val="24"/>
                            <w:szCs w:val="24"/>
                            <w:lang w:val="kk-KZ"/>
                          </w:rPr>
                        </w:pPr>
                      </w:p>
                      <w:p w:rsidR="00546F74" w:rsidRPr="00F654BA" w:rsidRDefault="00546F74" w:rsidP="00B069A4">
                        <w:pPr>
                          <w:spacing w:after="0" w:line="240" w:lineRule="auto"/>
                          <w:rPr>
                            <w:rFonts w:ascii="Times New Roman" w:hAnsi="Times New Roman" w:cs="Times New Roman"/>
                            <w:color w:val="000000" w:themeColor="text1"/>
                            <w:sz w:val="24"/>
                            <w:szCs w:val="24"/>
                            <w:lang w:val="kk-KZ"/>
                          </w:rPr>
                        </w:pPr>
                      </w:p>
                      <w:p w:rsidR="00546F74" w:rsidRPr="00F654BA" w:rsidRDefault="00546F74" w:rsidP="00B069A4">
                        <w:pPr>
                          <w:spacing w:after="0" w:line="240" w:lineRule="auto"/>
                          <w:rPr>
                            <w:rFonts w:ascii="Times New Roman" w:hAnsi="Times New Roman" w:cs="Times New Roman"/>
                            <w:color w:val="000000" w:themeColor="text1"/>
                            <w:sz w:val="24"/>
                            <w:szCs w:val="24"/>
                            <w:lang w:val="kk-KZ"/>
                          </w:rPr>
                        </w:pPr>
                      </w:p>
                      <w:p w:rsidR="00546F74" w:rsidRPr="00F654BA" w:rsidRDefault="00546F74" w:rsidP="00B069A4">
                        <w:pPr>
                          <w:spacing w:after="0" w:line="240" w:lineRule="auto"/>
                          <w:rPr>
                            <w:rFonts w:ascii="Times New Roman" w:hAnsi="Times New Roman" w:cs="Times New Roman"/>
                            <w:color w:val="000000" w:themeColor="text1"/>
                            <w:sz w:val="24"/>
                            <w:szCs w:val="24"/>
                            <w:lang w:val="kk-KZ"/>
                          </w:rPr>
                        </w:pPr>
                      </w:p>
                    </w:tc>
                    <w:tc>
                      <w:tcPr>
                        <w:tcW w:w="4628" w:type="dxa"/>
                      </w:tcPr>
                      <w:p w:rsidR="00546F74" w:rsidRPr="00F654BA" w:rsidRDefault="00546F74" w:rsidP="00B069A4">
                        <w:pPr>
                          <w:spacing w:after="0" w:line="240" w:lineRule="auto"/>
                          <w:rPr>
                            <w:rFonts w:ascii="Times New Roman" w:hAnsi="Times New Roman" w:cs="Times New Roman"/>
                            <w:color w:val="000000" w:themeColor="text1"/>
                            <w:sz w:val="24"/>
                            <w:szCs w:val="24"/>
                            <w:lang w:val="kk-KZ"/>
                          </w:rPr>
                        </w:pPr>
                      </w:p>
                    </w:tc>
                  </w:tr>
                </w:tbl>
                <w:p w:rsidR="00546F74" w:rsidRPr="00F654BA" w:rsidRDefault="00546F74" w:rsidP="00B069A4">
                  <w:pPr>
                    <w:spacing w:after="0" w:line="240" w:lineRule="auto"/>
                    <w:rPr>
                      <w:rFonts w:ascii="Times New Roman" w:hAnsi="Times New Roman" w:cs="Times New Roman"/>
                      <w:color w:val="000000" w:themeColor="text1"/>
                      <w:sz w:val="24"/>
                      <w:szCs w:val="24"/>
                      <w:lang w:val="kk-KZ"/>
                    </w:rPr>
                  </w:pPr>
                </w:p>
                <w:p w:rsidR="00CF6DB9" w:rsidRPr="00F654BA" w:rsidRDefault="00546F74" w:rsidP="00546F74">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b/>
                      <w:color w:val="000000" w:themeColor="text1"/>
                      <w:sz w:val="24"/>
                      <w:szCs w:val="24"/>
                      <w:lang w:val="kk-KZ"/>
                    </w:rPr>
                    <w:t>6-тапсырма</w:t>
                  </w:r>
                  <w:r w:rsidRPr="00F654BA">
                    <w:rPr>
                      <w:rFonts w:ascii="Times New Roman" w:hAnsi="Times New Roman" w:cs="Times New Roman"/>
                      <w:color w:val="000000" w:themeColor="text1"/>
                      <w:sz w:val="24"/>
                      <w:szCs w:val="24"/>
                      <w:lang w:val="kk-KZ"/>
                    </w:rPr>
                    <w:t>. Құқықтық реттеудің элементтері:</w:t>
                  </w:r>
                </w:p>
                <w:p w:rsidR="00546F74" w:rsidRPr="00F654BA" w:rsidRDefault="00372995" w:rsidP="00546F74">
                  <w:pPr>
                    <w:pStyle w:val="a3"/>
                    <w:numPr>
                      <w:ilvl w:val="0"/>
                      <w:numId w:val="3"/>
                    </w:numPr>
                    <w:spacing w:after="0" w:line="240" w:lineRule="auto"/>
                    <w:rPr>
                      <w:rFonts w:ascii="Times New Roman" w:hAnsi="Times New Roman"/>
                      <w:color w:val="000000" w:themeColor="text1"/>
                      <w:sz w:val="24"/>
                      <w:szCs w:val="24"/>
                      <w:lang w:val="kk-KZ"/>
                    </w:rPr>
                  </w:pPr>
                  <w:r w:rsidRPr="00F654BA">
                    <w:rPr>
                      <w:rFonts w:ascii="Times New Roman" w:hAnsi="Times New Roman"/>
                      <w:color w:val="000000" w:themeColor="text1"/>
                      <w:sz w:val="24"/>
                      <w:szCs w:val="24"/>
                      <w:lang w:val="kk-KZ"/>
                    </w:rPr>
                    <w:t>Құқық нормалары-</w:t>
                  </w:r>
                </w:p>
                <w:p w:rsidR="00372995" w:rsidRPr="00F654BA" w:rsidRDefault="00372995" w:rsidP="00546F74">
                  <w:pPr>
                    <w:pStyle w:val="a3"/>
                    <w:numPr>
                      <w:ilvl w:val="0"/>
                      <w:numId w:val="3"/>
                    </w:numPr>
                    <w:spacing w:after="0" w:line="240" w:lineRule="auto"/>
                    <w:rPr>
                      <w:rFonts w:ascii="Times New Roman" w:hAnsi="Times New Roman"/>
                      <w:color w:val="000000" w:themeColor="text1"/>
                      <w:sz w:val="24"/>
                      <w:szCs w:val="24"/>
                      <w:lang w:val="kk-KZ"/>
                    </w:rPr>
                  </w:pPr>
                  <w:r w:rsidRPr="00F654BA">
                    <w:rPr>
                      <w:rFonts w:ascii="Times New Roman" w:hAnsi="Times New Roman"/>
                      <w:color w:val="000000" w:themeColor="text1"/>
                      <w:sz w:val="24"/>
                      <w:szCs w:val="24"/>
                      <w:lang w:val="kk-KZ"/>
                    </w:rPr>
                    <w:t>Құқықтық қатынас-</w:t>
                  </w:r>
                </w:p>
                <w:p w:rsidR="00372995" w:rsidRPr="00F654BA" w:rsidRDefault="00372995" w:rsidP="00546F74">
                  <w:pPr>
                    <w:pStyle w:val="a3"/>
                    <w:numPr>
                      <w:ilvl w:val="0"/>
                      <w:numId w:val="3"/>
                    </w:numPr>
                    <w:spacing w:after="0" w:line="240" w:lineRule="auto"/>
                    <w:rPr>
                      <w:rFonts w:ascii="Times New Roman" w:hAnsi="Times New Roman"/>
                      <w:color w:val="000000" w:themeColor="text1"/>
                      <w:sz w:val="24"/>
                      <w:szCs w:val="24"/>
                      <w:lang w:val="kk-KZ"/>
                    </w:rPr>
                  </w:pPr>
                  <w:r w:rsidRPr="00F654BA">
                    <w:rPr>
                      <w:rFonts w:ascii="Times New Roman" w:hAnsi="Times New Roman"/>
                      <w:color w:val="000000" w:themeColor="text1"/>
                      <w:sz w:val="24"/>
                      <w:szCs w:val="24"/>
                      <w:lang w:val="kk-KZ"/>
                    </w:rPr>
                    <w:t>Құқық пен міндеттемелердің іске асырылуының актілері-</w:t>
                  </w:r>
                </w:p>
                <w:p w:rsidR="00372995" w:rsidRPr="00F654BA" w:rsidRDefault="00372995" w:rsidP="00546F74">
                  <w:pPr>
                    <w:pStyle w:val="a3"/>
                    <w:numPr>
                      <w:ilvl w:val="0"/>
                      <w:numId w:val="3"/>
                    </w:numPr>
                    <w:spacing w:after="0" w:line="240" w:lineRule="auto"/>
                    <w:rPr>
                      <w:rFonts w:ascii="Times New Roman" w:hAnsi="Times New Roman"/>
                      <w:color w:val="000000" w:themeColor="text1"/>
                      <w:sz w:val="24"/>
                      <w:szCs w:val="24"/>
                      <w:lang w:val="kk-KZ"/>
                    </w:rPr>
                  </w:pPr>
                  <w:r w:rsidRPr="00F654BA">
                    <w:rPr>
                      <w:rFonts w:ascii="Times New Roman" w:hAnsi="Times New Roman"/>
                      <w:color w:val="000000" w:themeColor="text1"/>
                      <w:sz w:val="24"/>
                      <w:szCs w:val="24"/>
                      <w:lang w:val="kk-KZ"/>
                    </w:rPr>
                    <w:t>Заңдық фактілер мен құқықтық қолдану актісі-</w:t>
                  </w:r>
                </w:p>
                <w:p w:rsidR="00372995" w:rsidRPr="00F654BA" w:rsidRDefault="00372995" w:rsidP="00546F74">
                  <w:pPr>
                    <w:pStyle w:val="a3"/>
                    <w:numPr>
                      <w:ilvl w:val="0"/>
                      <w:numId w:val="3"/>
                    </w:numPr>
                    <w:spacing w:after="0" w:line="240" w:lineRule="auto"/>
                    <w:rPr>
                      <w:rFonts w:ascii="Times New Roman" w:hAnsi="Times New Roman"/>
                      <w:color w:val="000000" w:themeColor="text1"/>
                      <w:sz w:val="24"/>
                      <w:szCs w:val="24"/>
                      <w:lang w:val="kk-KZ"/>
                    </w:rPr>
                  </w:pPr>
                  <w:r w:rsidRPr="00F654BA">
                    <w:rPr>
                      <w:rFonts w:ascii="Times New Roman" w:hAnsi="Times New Roman"/>
                      <w:color w:val="000000" w:themeColor="text1"/>
                      <w:sz w:val="24"/>
                      <w:szCs w:val="24"/>
                      <w:lang w:val="kk-KZ"/>
                    </w:rPr>
                    <w:t>Өмірлік жағдайлар-</w:t>
                  </w:r>
                </w:p>
                <w:p w:rsidR="00372995" w:rsidRPr="00F654BA" w:rsidRDefault="00372995" w:rsidP="00546F74">
                  <w:pPr>
                    <w:pStyle w:val="a3"/>
                    <w:numPr>
                      <w:ilvl w:val="0"/>
                      <w:numId w:val="3"/>
                    </w:numPr>
                    <w:spacing w:after="0" w:line="240" w:lineRule="auto"/>
                    <w:rPr>
                      <w:rFonts w:ascii="Times New Roman" w:hAnsi="Times New Roman"/>
                      <w:color w:val="000000" w:themeColor="text1"/>
                      <w:sz w:val="24"/>
                      <w:szCs w:val="24"/>
                      <w:lang w:val="kk-KZ"/>
                    </w:rPr>
                  </w:pPr>
                  <w:r w:rsidRPr="00F654BA">
                    <w:rPr>
                      <w:rFonts w:ascii="Times New Roman" w:hAnsi="Times New Roman"/>
                      <w:color w:val="000000" w:themeColor="text1"/>
                      <w:sz w:val="24"/>
                      <w:szCs w:val="24"/>
                      <w:lang w:val="kk-KZ"/>
                    </w:rPr>
                    <w:t>Құқықтық қолдану акітісі</w:t>
                  </w:r>
                </w:p>
              </w:tc>
            </w:tr>
          </w:tbl>
          <w:p w:rsidR="00CF6DB9" w:rsidRPr="00F654BA" w:rsidRDefault="00372995" w:rsidP="00B069A4">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b/>
                <w:color w:val="000000" w:themeColor="text1"/>
                <w:sz w:val="24"/>
                <w:szCs w:val="24"/>
                <w:lang w:val="kk-KZ"/>
              </w:rPr>
              <w:lastRenderedPageBreak/>
              <w:t>7-тапсырма.</w:t>
            </w:r>
            <w:r w:rsidRPr="00F654BA">
              <w:rPr>
                <w:rFonts w:ascii="Times New Roman" w:hAnsi="Times New Roman" w:cs="Times New Roman"/>
                <w:color w:val="000000" w:themeColor="text1"/>
                <w:sz w:val="24"/>
                <w:szCs w:val="24"/>
                <w:lang w:val="kk-KZ"/>
              </w:rPr>
              <w:t xml:space="preserve"> Құқықтық реттеу үдерісінің кезеңдері.</w:t>
            </w:r>
          </w:p>
          <w:p w:rsidR="00372995" w:rsidRPr="00F654BA" w:rsidRDefault="00372995" w:rsidP="00B069A4">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color w:val="000000" w:themeColor="text1"/>
                <w:sz w:val="24"/>
                <w:szCs w:val="24"/>
                <w:lang w:val="kk-KZ"/>
              </w:rPr>
              <w:t>Оқулықта 264-беттегі 25-суретті сипаттау. Мысалдар келтіру.</w:t>
            </w:r>
          </w:p>
          <w:p w:rsidR="00372995" w:rsidRPr="00F654BA" w:rsidRDefault="00372995" w:rsidP="00B069A4">
            <w:pPr>
              <w:spacing w:after="0" w:line="240" w:lineRule="auto"/>
              <w:rPr>
                <w:rFonts w:ascii="Times New Roman" w:hAnsi="Times New Roman" w:cs="Times New Roman"/>
                <w:color w:val="000000" w:themeColor="text1"/>
                <w:sz w:val="24"/>
                <w:szCs w:val="24"/>
                <w:lang w:val="kk-KZ"/>
              </w:rPr>
            </w:pPr>
            <w:r w:rsidRPr="00F654BA">
              <w:rPr>
                <w:rFonts w:ascii="Times New Roman" w:hAnsi="Times New Roman" w:cs="Times New Roman"/>
                <w:noProof/>
                <w:color w:val="000000" w:themeColor="text1"/>
                <w:sz w:val="24"/>
                <w:szCs w:val="24"/>
              </w:rPr>
              <w:lastRenderedPageBreak/>
              <w:drawing>
                <wp:inline distT="0" distB="0" distL="0" distR="0">
                  <wp:extent cx="5287618" cy="2874397"/>
                  <wp:effectExtent l="0" t="0" r="0" b="21590"/>
                  <wp:docPr id="4" name="Схема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bookmarkStart w:id="0" w:name="_GoBack"/>
            <w:bookmarkEnd w:id="0"/>
          </w:p>
          <w:p w:rsidR="00372995" w:rsidRPr="00F654BA" w:rsidRDefault="00372995" w:rsidP="00B069A4">
            <w:pPr>
              <w:spacing w:after="0" w:line="240" w:lineRule="auto"/>
              <w:rPr>
                <w:rFonts w:ascii="Times New Roman" w:hAnsi="Times New Roman" w:cs="Times New Roman"/>
                <w:color w:val="000000" w:themeColor="text1"/>
                <w:sz w:val="24"/>
                <w:szCs w:val="24"/>
                <w:lang w:val="kk-KZ"/>
              </w:rPr>
            </w:pPr>
          </w:p>
        </w:tc>
      </w:tr>
      <w:tr w:rsidR="00F654BA" w:rsidRPr="00F654BA" w:rsidTr="00B069A4">
        <w:tc>
          <w:tcPr>
            <w:tcW w:w="4853" w:type="dxa"/>
          </w:tcPr>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r w:rsidRPr="00F654BA">
              <w:rPr>
                <w:rFonts w:ascii="Times New Roman" w:hAnsi="Times New Roman" w:cs="Times New Roman"/>
                <w:b/>
                <w:i/>
                <w:color w:val="000000" w:themeColor="text1"/>
                <w:sz w:val="24"/>
                <w:szCs w:val="24"/>
                <w:lang w:val="kk-KZ"/>
              </w:rPr>
              <w:lastRenderedPageBreak/>
              <w:t>Сабақты қорытындылау:</w:t>
            </w:r>
          </w:p>
        </w:tc>
        <w:tc>
          <w:tcPr>
            <w:tcW w:w="9707" w:type="dxa"/>
            <w:gridSpan w:val="2"/>
          </w:tcPr>
          <w:p w:rsidR="00CF6DB9" w:rsidRPr="00F654BA" w:rsidRDefault="00372995" w:rsidP="00B069A4">
            <w:pPr>
              <w:pStyle w:val="a3"/>
              <w:numPr>
                <w:ilvl w:val="0"/>
                <w:numId w:val="1"/>
              </w:numPr>
              <w:spacing w:after="0" w:line="240" w:lineRule="auto"/>
              <w:rPr>
                <w:rFonts w:ascii="Times New Roman" w:hAnsi="Times New Roman"/>
                <w:color w:val="000000" w:themeColor="text1"/>
                <w:sz w:val="24"/>
                <w:szCs w:val="24"/>
                <w:lang w:val="kk-KZ"/>
              </w:rPr>
            </w:pPr>
            <w:r w:rsidRPr="00F654BA">
              <w:rPr>
                <w:rFonts w:ascii="Times New Roman" w:hAnsi="Times New Roman"/>
                <w:color w:val="000000" w:themeColor="text1"/>
                <w:sz w:val="24"/>
                <w:szCs w:val="24"/>
                <w:lang w:val="kk-KZ"/>
              </w:rPr>
              <w:t>Құқықтық реттеу деген не</w:t>
            </w:r>
            <w:r w:rsidR="00CF6DB9" w:rsidRPr="00F654BA">
              <w:rPr>
                <w:rFonts w:ascii="Times New Roman" w:hAnsi="Times New Roman"/>
                <w:color w:val="000000" w:themeColor="text1"/>
                <w:sz w:val="24"/>
                <w:szCs w:val="24"/>
                <w:lang w:val="kk-KZ"/>
              </w:rPr>
              <w:t>?</w:t>
            </w:r>
          </w:p>
          <w:p w:rsidR="00CF6DB9" w:rsidRPr="00F654BA" w:rsidRDefault="00372995" w:rsidP="00B069A4">
            <w:pPr>
              <w:pStyle w:val="a3"/>
              <w:numPr>
                <w:ilvl w:val="0"/>
                <w:numId w:val="1"/>
              </w:numPr>
              <w:spacing w:after="0" w:line="240" w:lineRule="auto"/>
              <w:rPr>
                <w:rFonts w:ascii="Times New Roman" w:hAnsi="Times New Roman"/>
                <w:color w:val="000000" w:themeColor="text1"/>
                <w:sz w:val="24"/>
                <w:szCs w:val="24"/>
                <w:lang w:val="kk-KZ"/>
              </w:rPr>
            </w:pPr>
            <w:r w:rsidRPr="00F654BA">
              <w:rPr>
                <w:rFonts w:ascii="Times New Roman" w:hAnsi="Times New Roman"/>
                <w:color w:val="000000" w:themeColor="text1"/>
                <w:sz w:val="24"/>
                <w:szCs w:val="24"/>
                <w:lang w:val="kk-KZ"/>
              </w:rPr>
              <w:t>Құқықтық амалдарға нелер жатады</w:t>
            </w:r>
            <w:r w:rsidR="00CF6DB9" w:rsidRPr="00F654BA">
              <w:rPr>
                <w:rFonts w:ascii="Times New Roman" w:hAnsi="Times New Roman"/>
                <w:color w:val="000000" w:themeColor="text1"/>
                <w:sz w:val="24"/>
                <w:szCs w:val="24"/>
                <w:lang w:val="kk-KZ"/>
              </w:rPr>
              <w:t>?</w:t>
            </w:r>
          </w:p>
          <w:p w:rsidR="00CF6DB9" w:rsidRPr="00F654BA" w:rsidRDefault="00372995" w:rsidP="00B069A4">
            <w:pPr>
              <w:pStyle w:val="a3"/>
              <w:numPr>
                <w:ilvl w:val="0"/>
                <w:numId w:val="1"/>
              </w:numPr>
              <w:spacing w:after="0" w:line="240" w:lineRule="auto"/>
              <w:rPr>
                <w:rFonts w:ascii="Times New Roman" w:hAnsi="Times New Roman"/>
                <w:color w:val="000000" w:themeColor="text1"/>
                <w:sz w:val="24"/>
                <w:szCs w:val="24"/>
                <w:lang w:val="kk-KZ"/>
              </w:rPr>
            </w:pPr>
            <w:r w:rsidRPr="00F654BA">
              <w:rPr>
                <w:rFonts w:ascii="Times New Roman" w:hAnsi="Times New Roman"/>
                <w:color w:val="000000" w:themeColor="text1"/>
                <w:sz w:val="24"/>
                <w:szCs w:val="24"/>
                <w:lang w:val="kk-KZ"/>
              </w:rPr>
              <w:t>Құқықтық реттеудің шектеулері қандай</w:t>
            </w:r>
            <w:r w:rsidR="00CF6DB9" w:rsidRPr="00F654BA">
              <w:rPr>
                <w:rFonts w:ascii="Times New Roman" w:hAnsi="Times New Roman"/>
                <w:color w:val="000000" w:themeColor="text1"/>
                <w:sz w:val="24"/>
                <w:szCs w:val="24"/>
                <w:lang w:val="kk-KZ"/>
              </w:rPr>
              <w:t>?</w:t>
            </w:r>
          </w:p>
          <w:p w:rsidR="00CF6DB9" w:rsidRPr="00F654BA" w:rsidRDefault="00CF6DB9" w:rsidP="00372995">
            <w:pPr>
              <w:pStyle w:val="a3"/>
              <w:numPr>
                <w:ilvl w:val="0"/>
                <w:numId w:val="1"/>
              </w:numPr>
              <w:spacing w:after="0" w:line="240" w:lineRule="auto"/>
              <w:rPr>
                <w:rFonts w:ascii="Times New Roman" w:hAnsi="Times New Roman"/>
                <w:b/>
                <w:color w:val="000000" w:themeColor="text1"/>
                <w:sz w:val="24"/>
                <w:szCs w:val="24"/>
                <w:lang w:val="kk-KZ"/>
              </w:rPr>
            </w:pPr>
            <w:r w:rsidRPr="00F654BA">
              <w:rPr>
                <w:rFonts w:ascii="Times New Roman" w:hAnsi="Times New Roman"/>
                <w:color w:val="000000" w:themeColor="text1"/>
                <w:sz w:val="24"/>
                <w:szCs w:val="24"/>
                <w:lang w:val="kk-KZ"/>
              </w:rPr>
              <w:t>Құқық</w:t>
            </w:r>
            <w:r w:rsidR="00372995" w:rsidRPr="00F654BA">
              <w:rPr>
                <w:rFonts w:ascii="Times New Roman" w:hAnsi="Times New Roman"/>
                <w:color w:val="000000" w:themeColor="text1"/>
                <w:sz w:val="24"/>
                <w:szCs w:val="24"/>
                <w:lang w:val="kk-KZ"/>
              </w:rPr>
              <w:t>тық реттеу механизміне не кіреді</w:t>
            </w:r>
            <w:r w:rsidRPr="00F654BA">
              <w:rPr>
                <w:rFonts w:ascii="Times New Roman" w:hAnsi="Times New Roman"/>
                <w:color w:val="000000" w:themeColor="text1"/>
                <w:sz w:val="24"/>
                <w:szCs w:val="24"/>
                <w:lang w:val="kk-KZ"/>
              </w:rPr>
              <w:t>?</w:t>
            </w:r>
            <w:r w:rsidR="00372995" w:rsidRPr="00F654BA">
              <w:rPr>
                <w:rFonts w:ascii="Times New Roman" w:hAnsi="Times New Roman"/>
                <w:b/>
                <w:color w:val="000000" w:themeColor="text1"/>
                <w:sz w:val="24"/>
                <w:szCs w:val="24"/>
                <w:lang w:val="kk-KZ"/>
              </w:rPr>
              <w:t xml:space="preserve"> </w:t>
            </w:r>
          </w:p>
        </w:tc>
      </w:tr>
      <w:tr w:rsidR="00F654BA" w:rsidRPr="00F654BA" w:rsidTr="00B069A4">
        <w:tc>
          <w:tcPr>
            <w:tcW w:w="4853" w:type="dxa"/>
          </w:tcPr>
          <w:p w:rsidR="00CF6DB9" w:rsidRPr="00F654BA" w:rsidRDefault="00CF6DB9" w:rsidP="00B069A4">
            <w:pPr>
              <w:spacing w:after="0" w:line="240" w:lineRule="auto"/>
              <w:rPr>
                <w:rFonts w:ascii="Times New Roman" w:hAnsi="Times New Roman" w:cs="Times New Roman"/>
                <w:b/>
                <w:i/>
                <w:color w:val="000000" w:themeColor="text1"/>
                <w:sz w:val="24"/>
                <w:szCs w:val="24"/>
                <w:lang w:val="kk-KZ"/>
              </w:rPr>
            </w:pPr>
            <w:r w:rsidRPr="00F654BA">
              <w:rPr>
                <w:rFonts w:ascii="Times New Roman" w:hAnsi="Times New Roman" w:cs="Times New Roman"/>
                <w:b/>
                <w:i/>
                <w:color w:val="000000" w:themeColor="text1"/>
                <w:sz w:val="24"/>
                <w:szCs w:val="24"/>
                <w:lang w:val="kk-KZ"/>
              </w:rPr>
              <w:t>Үйге тапсырма:</w:t>
            </w:r>
          </w:p>
        </w:tc>
        <w:tc>
          <w:tcPr>
            <w:tcW w:w="9707" w:type="dxa"/>
            <w:gridSpan w:val="2"/>
          </w:tcPr>
          <w:p w:rsidR="00CF6DB9" w:rsidRPr="00F654BA" w:rsidRDefault="00372995" w:rsidP="00372995">
            <w:pPr>
              <w:pStyle w:val="a3"/>
              <w:spacing w:after="0" w:line="240" w:lineRule="auto"/>
              <w:rPr>
                <w:rFonts w:ascii="Times New Roman" w:hAnsi="Times New Roman"/>
                <w:color w:val="000000" w:themeColor="text1"/>
                <w:sz w:val="24"/>
                <w:szCs w:val="24"/>
                <w:lang w:val="kk-KZ"/>
              </w:rPr>
            </w:pPr>
            <w:r w:rsidRPr="00F654BA">
              <w:rPr>
                <w:rFonts w:ascii="Times New Roman" w:hAnsi="Times New Roman"/>
                <w:color w:val="000000" w:themeColor="text1"/>
                <w:sz w:val="24"/>
                <w:szCs w:val="24"/>
                <w:lang w:val="kk-KZ"/>
              </w:rPr>
              <w:t>§31</w:t>
            </w:r>
            <w:r w:rsidR="00CF6DB9" w:rsidRPr="00F654BA">
              <w:rPr>
                <w:rFonts w:ascii="Times New Roman" w:hAnsi="Times New Roman"/>
                <w:color w:val="000000" w:themeColor="text1"/>
                <w:sz w:val="24"/>
                <w:szCs w:val="24"/>
                <w:lang w:val="kk-KZ"/>
              </w:rPr>
              <w:t xml:space="preserve"> оқу.  2</w:t>
            </w:r>
            <w:r w:rsidRPr="00F654BA">
              <w:rPr>
                <w:rFonts w:ascii="Times New Roman" w:hAnsi="Times New Roman"/>
                <w:color w:val="000000" w:themeColor="text1"/>
                <w:sz w:val="24"/>
                <w:szCs w:val="24"/>
                <w:lang w:val="kk-KZ"/>
              </w:rPr>
              <w:t>65-беттегі 5</w:t>
            </w:r>
            <w:r w:rsidR="00CF6DB9" w:rsidRPr="00F654BA">
              <w:rPr>
                <w:rFonts w:ascii="Times New Roman" w:hAnsi="Times New Roman"/>
                <w:color w:val="000000" w:themeColor="text1"/>
                <w:sz w:val="24"/>
                <w:szCs w:val="24"/>
                <w:lang w:val="kk-KZ"/>
              </w:rPr>
              <w:t>-тапсырманы</w:t>
            </w:r>
            <w:r w:rsidRPr="00F654BA">
              <w:rPr>
                <w:rFonts w:ascii="Times New Roman" w:hAnsi="Times New Roman"/>
                <w:color w:val="000000" w:themeColor="text1"/>
                <w:sz w:val="24"/>
                <w:szCs w:val="24"/>
                <w:lang w:val="kk-KZ"/>
              </w:rPr>
              <w:t>ң</w:t>
            </w:r>
            <w:r w:rsidR="00634085" w:rsidRPr="00F654BA">
              <w:rPr>
                <w:rFonts w:ascii="Times New Roman" w:hAnsi="Times New Roman"/>
                <w:color w:val="000000" w:themeColor="text1"/>
                <w:sz w:val="24"/>
                <w:szCs w:val="24"/>
                <w:lang w:val="kk-KZ"/>
              </w:rPr>
              <w:t xml:space="preserve"> 2,3-ні</w:t>
            </w:r>
            <w:r w:rsidR="00CF6DB9" w:rsidRPr="00F654BA">
              <w:rPr>
                <w:rFonts w:ascii="Times New Roman" w:hAnsi="Times New Roman"/>
                <w:color w:val="000000" w:themeColor="text1"/>
                <w:sz w:val="24"/>
                <w:szCs w:val="24"/>
                <w:lang w:val="kk-KZ"/>
              </w:rPr>
              <w:t xml:space="preserve"> дәптерге орындау. </w:t>
            </w:r>
          </w:p>
        </w:tc>
      </w:tr>
    </w:tbl>
    <w:p w:rsidR="00CF6DB9" w:rsidRPr="00F654BA" w:rsidRDefault="00CF6DB9" w:rsidP="00CF6DB9">
      <w:pPr>
        <w:spacing w:after="0" w:line="240" w:lineRule="auto"/>
        <w:rPr>
          <w:rFonts w:ascii="Times New Roman" w:hAnsi="Times New Roman" w:cs="Times New Roman"/>
          <w:color w:val="000000" w:themeColor="text1"/>
          <w:sz w:val="24"/>
          <w:szCs w:val="24"/>
          <w:lang w:val="kk-KZ"/>
        </w:rPr>
      </w:pP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
          <w:bCs/>
          <w:color w:val="000000" w:themeColor="text1"/>
          <w:sz w:val="24"/>
          <w:szCs w:val="24"/>
          <w:bdr w:val="none" w:sz="0" w:space="0" w:color="auto" w:frame="1"/>
          <w:lang w:val="kk-KZ" w:eastAsia="ru-RU"/>
        </w:rPr>
      </w:pPr>
      <w:r w:rsidRPr="00F654BA">
        <w:rPr>
          <w:rFonts w:ascii="Times New Roman" w:eastAsia="Times New Roman" w:hAnsi="Times New Roman"/>
          <w:b/>
          <w:bCs/>
          <w:color w:val="000000" w:themeColor="text1"/>
          <w:sz w:val="24"/>
          <w:szCs w:val="24"/>
          <w:bdr w:val="none" w:sz="0" w:space="0" w:color="auto" w:frame="1"/>
          <w:lang w:val="kk-KZ" w:eastAsia="ru-RU"/>
        </w:rPr>
        <w:t>§31. Жаратылыстану-математикалық бағыт</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 xml:space="preserve">1. Арнайы заңды тәсіл мен әдістерді қолдана отырып, қоғамдық қарым-қатынасқа бағытталған үдеріс, мақсаты- қоғамдық қарым-қатынасты тұрақтандыру және тәртіпке келтіру- </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А) әкімшілік</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В) азаматтық-құқықтық</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С) материалдық</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D) құқықтық реттеу</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E) қылмыстық</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2. Құқықтық реттеудің белгілері-</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А) субъектілердің арасындағы арнайы  құқықтық формаға ие</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lastRenderedPageBreak/>
        <w:t>В) заң нормасы бойынша мемлекет мүмкін және міндетті іс-әрекеттерді белгілейді</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С) әрдайым нақты бір қатынасқа байланысты болғандықтан айқын мінезді болады</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D) субъектілердің  заңды қалауларын орындайтын болғандықтан бағытталған мінезді болады</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E) құқықтық амалдардың көмегіне жүгінеді, құқық нормаларына кепілдік береді</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F) құқыққа қарсы істелген  әрекеттің тәсілі</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G)  уақыты мен орны</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H) аса ауыр болуы</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3. Қоғамның өміріне, сана-сезіміне және жүріс-тұрысына құқықты да, құқықты емес те амалдармен әсер ететін жан-жақты үдеріс-</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А) құқықтық әсер</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В) азаматтық-құқықтық</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С) материалдық</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D) құқықтық реттеу</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E) қылмыстық</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4. Ақпараттық  және құндылықтық арналар арқылы іске асады-</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А) құқықтық әсер</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В) азаматтық-құқықтық</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С) материалдық</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D) құқықтық реттеу</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E) қылмыстық</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5. Құқықтық субъектілердің  қалауын қарастыратын, алдына қойған мақсатқа жетуді қамтамасыз ететін заңды амалдар аталады-</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А) құқықтық әсер</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В) азаматтық-құқықтық</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С) құқықтық амалдар</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D) құқықтық реттеу</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E) қылмыстық</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6. Құқықтық амалдардың түрлері-</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А) бастапқы және кешенді, реттеуші және қорғаушы</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В) реттеуші пәніне қарай, материалдық-құқықтық және процессуалдық</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С) әдеттегі, төтенше, тұрақты, уақытша</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D)нормалық, жеке, ынталандырушы  және шектеулі</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E) заңдылық</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F) ізгілік (гуманизм)</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 xml:space="preserve">G) әділеттілік </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lastRenderedPageBreak/>
        <w:t>H)жазадан құтылмайтындылық</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7. Құқықтық жүйедегі заңды нормалар бойынша әсер ету жолдары-</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А) құқықтық әсер</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В) азаматтық-құқықтық</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С) құқықтық амалдар</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D) құқықтық реттеу</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E) құқықтық реттеу әсері</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8. Құқықтық амалдарды қолдана отырып қойылған қоғамдық қатынастың  шартты шегі-</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А) құқықтық әсер</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В) азаматтық-құқықтық</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С) құқықтық амалдар</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D) құқықтық реттеудің шектеулері</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E) қылмыстық</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9. Демократиялық мемлекеттің құқытық реттеу саласына арнайы белгілері бар қоғамдық қатынас кіреді-</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А) жалпы әлеуметтік мүдделер қарастырылған қатынас</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В) біреуі өзінің мүддесін екіншісі үшін тыя алуы керек</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С) ережелердің міндеттілігін  мойындау негізінде  құрылады</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D)міндетті ережелерді сақтауды талап етеді</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E) құқықбұзушылықты психикалық немесе физикалық мәжбүрлеумен жасату</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F) құқыққа қарсы істелген  әрекеттің тәсілі</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G)  уақыты мен орны</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H) аса ауыр болуы</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10. Құқықтық реттеу саласы өзіне қоғамдық қатынастың  үш тобын қосады-</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А) ессіздік</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В) қажетті қорғаныс, азмәнділік</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С) қылмыс жасаған тұлғаны ұстау әрекеті</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D)аса қажеттілік, бұйрықты орындау</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E) құқықбұзушылықты психикалық немесе физикалық мәжбүрлеумен жасату</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F) адамдардың бір-бірімен материалдық және материалдық емес құндылықтармен ауысу қатынасы</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G)  биліктік басқару қатынасы</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H) құқықтық тәртіп орнықтыру бойынша қатынас</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11. Құқықтық реттеудің типтерінің ішінде рұқсат етілгеніне жатады-</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А) ессіздік</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lastRenderedPageBreak/>
        <w:t>В) қажетті қорғаныс, азмәнділік</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С) қылмыс жасаған тұлғаны ұстау әрекеті</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D)аса қажеттілік, бұйрықты орындау</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E) құқық тыйым салынбаған нәрсенің барлығына рұқсат бар</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F) тең субъектілер басқа субъектінің  құқығын бұзбайтын кез келген іс-әрекетке құқылы</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G)  азаматтық қоғам субъектілеріне арналған</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H) аса ауыр болуы</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12. Құқықтық реттеудің типтерінің ішіндегі тыйым салынғаны-</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А) рұқсат жоқ нәрсенің барлығына тыйым</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В) субъектілер тек заңда көрсетілген іс-әрекеттерді ғана жасауы тиіс</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С) мемлекет қызметкерлері мен лауазымды тұлғаларға арналған</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D)аса қажеттілік, бұйрықты орындау</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E) құқықбұзушылықты психикалық немесе физикалық мәжбүрлеумен жасату</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F) құқыққа қарсы істелген  әрекеттің тәсілі</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G)  уақыты мен орны</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H) аса ауыр болуы</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13. Қоғамдық қатынастарды реттеуге көмектесетін арнайы заңдық амалдардың жинағы-</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А) құқықтық әсер</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В) азаматтық-құқықтық</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С) құқықтық амалдар</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D) құқықтық реттеу механизмі</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E) қылмыстық</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14. Құқықтық реттеу элементтеріне кіреді-</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А) жалпы әлеуметтік мүдделер қарастырылған қатынас</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В) біреуі өзінің мүддесін екіншісі үшін тыя алуы керек</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С) ережелердің міндеттілігін  мойындау негізінде  құрылады</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D)міндетті ережелерді сақтауды талап етеді</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E) құқықбұзушылықты психикалық немесе физикалық мәжбүрлеумен жасату</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F) құқық нормасы</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G) құқықтық қатынас</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H) құқық пен міндеттемелерді  жүзеге асыру актілері</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15. Мемлекетпен бекітілген, санкцияланған және қорғалатын, қоғамдық қатынастарды реттеуге бағытталған және оны бұзған жағдайда  мемлекеттік мәжбүрлеу шарасы қарастырылған жалпыға міндетті, формалды анықталған мінез-құлық ережелер-</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lastRenderedPageBreak/>
        <w:t>А) құқықтық әсер</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В) азаматтық-құқықтық</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С) құқықтық амалдар</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D) құқықтық реттеу механизмі</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E) құқық нормалары</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16. Құқық нормаларымен реттелетін  қоғамдық қатынас, жекелеген тұлғалар арасындағы байланыс, олар заңмен қамтамасыз етілген ықтимал  және парыздық мінез-құлық өлшемдерін айқындайтын  құқықтармен және міндеттермен  өзара байланысты-</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А) құқықтық қатынас</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В) азаматтық-құқықтық</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С) құқықтық амалдар</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D) құқықтық реттеу механизмі</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E) қылмыстық әсер</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17. Субъективті құқығы бар, заңды міндеттемелерді орындайтын және заңды тыйым салынғандықты  сақтайтын  субъектілердің  фактілік іс-әрекеті-</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А) құқықтық әсер</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В) құқық пен  міндеттемелердің іске асырылуының актілері</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С) құқықтық амалдар</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D) құқықтық реттеу механизмі</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E) қылмыстық</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18. Құқықтық реттеу үдерісінің кезеңдері-</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А) заң шығару қызметі</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В) заңдық факт</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С) құқықтық қатынастың пайда болуы</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D) құқықтың орындалуы</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E) құқықтың қолданылуы</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F) құқық нормасы</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G) құқықтық қатынас</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H) құқық пен міндеттемелерді  жүзеге асыру актілері</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19. Мемлекеттің, қоғамдық ұйымдардың, жеке азаматтардың  заңды тәжірибесімен  арнайы бөлісуі, адамның санасына заңдық нормаларды орындау, қолдану, сақтау мақсатында  жүйелі түрде әсер ету-</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А) құқықтық идеология</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В) бейтарап нигилизм</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С)  құқықтық психология</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lastRenderedPageBreak/>
        <w:t>D) белсенді нигилизм</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E) құқықтық тәрбие</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20.  Мемлекеттің жағдайлардың негізін салуын көздейді, экономика субъектілерінің экономикалық шешімдерді  дербес қабылдау  кезінде мемлекеттің экономикалық мақсаттарына сәйкес келетін  нұсқаларға қарай бет бұруын  қолдайды-</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А) тікелей реттеу әдістері</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В) жанама реттеу әдістері</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С)инфляция</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D)  циклдік жұмыссыздық</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F654BA">
        <w:rPr>
          <w:rFonts w:ascii="Times New Roman" w:eastAsia="Times New Roman" w:hAnsi="Times New Roman"/>
          <w:bCs/>
          <w:color w:val="000000" w:themeColor="text1"/>
          <w:sz w:val="24"/>
          <w:szCs w:val="24"/>
          <w:bdr w:val="none" w:sz="0" w:space="0" w:color="auto" w:frame="1"/>
          <w:lang w:val="kk-KZ" w:eastAsia="ru-RU"/>
        </w:rPr>
        <w:t>E) тоқырау</w:t>
      </w:r>
    </w:p>
    <w:p w:rsidR="00F654BA" w:rsidRPr="00F654BA" w:rsidRDefault="00F654BA" w:rsidP="00F654BA">
      <w:pPr>
        <w:pStyle w:val="a3"/>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p>
    <w:p w:rsidR="00F654BA" w:rsidRPr="00F654BA" w:rsidRDefault="00F654BA" w:rsidP="00F654BA">
      <w:pPr>
        <w:rPr>
          <w:rFonts w:ascii="Times New Roman" w:eastAsiaTheme="minorHAnsi" w:hAnsi="Times New Roman" w:cs="Times New Roman"/>
          <w:color w:val="000000" w:themeColor="text1"/>
          <w:sz w:val="24"/>
          <w:szCs w:val="24"/>
          <w:lang w:val="kk-KZ" w:eastAsia="en-US"/>
        </w:rPr>
      </w:pPr>
    </w:p>
    <w:p w:rsidR="00CF6DB9" w:rsidRPr="00F654BA" w:rsidRDefault="00CF6DB9" w:rsidP="00CF6DB9">
      <w:pPr>
        <w:spacing w:after="0" w:line="240" w:lineRule="auto"/>
        <w:rPr>
          <w:rFonts w:ascii="Times New Roman" w:hAnsi="Times New Roman" w:cs="Times New Roman"/>
          <w:color w:val="000000" w:themeColor="text1"/>
          <w:sz w:val="24"/>
          <w:szCs w:val="24"/>
          <w:lang w:val="kk-KZ"/>
        </w:rPr>
      </w:pPr>
    </w:p>
    <w:p w:rsidR="00CF6DB9" w:rsidRPr="00F654BA" w:rsidRDefault="00CF6DB9" w:rsidP="00CF6DB9">
      <w:pPr>
        <w:rPr>
          <w:rFonts w:ascii="Times New Roman" w:hAnsi="Times New Roman" w:cs="Times New Roman"/>
          <w:color w:val="000000" w:themeColor="text1"/>
          <w:sz w:val="24"/>
          <w:szCs w:val="24"/>
          <w:lang w:val="kk-KZ"/>
        </w:rPr>
      </w:pPr>
    </w:p>
    <w:p w:rsidR="00CF6DB9" w:rsidRPr="00F654BA" w:rsidRDefault="00CF6DB9" w:rsidP="00CF6DB9">
      <w:pPr>
        <w:rPr>
          <w:rFonts w:ascii="Times New Roman" w:hAnsi="Times New Roman" w:cs="Times New Roman"/>
          <w:color w:val="000000" w:themeColor="text1"/>
          <w:sz w:val="24"/>
          <w:szCs w:val="24"/>
          <w:lang w:val="kk-KZ"/>
        </w:rPr>
      </w:pPr>
    </w:p>
    <w:p w:rsidR="00E068E8" w:rsidRPr="00F654BA" w:rsidRDefault="00F654BA">
      <w:pPr>
        <w:rPr>
          <w:rFonts w:ascii="Times New Roman" w:hAnsi="Times New Roman" w:cs="Times New Roman"/>
          <w:color w:val="000000" w:themeColor="text1"/>
          <w:sz w:val="24"/>
          <w:szCs w:val="24"/>
          <w:lang w:val="kk-KZ"/>
        </w:rPr>
      </w:pPr>
    </w:p>
    <w:sectPr w:rsidR="00E068E8" w:rsidRPr="00F654BA" w:rsidSect="00DA5B2F">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8477FE"/>
    <w:multiLevelType w:val="hybridMultilevel"/>
    <w:tmpl w:val="49ACB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0E62D8C"/>
    <w:multiLevelType w:val="hybridMultilevel"/>
    <w:tmpl w:val="048E21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3BD7041"/>
    <w:multiLevelType w:val="hybridMultilevel"/>
    <w:tmpl w:val="258825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395"/>
    <w:rsid w:val="000E413F"/>
    <w:rsid w:val="00372995"/>
    <w:rsid w:val="00546F74"/>
    <w:rsid w:val="00634085"/>
    <w:rsid w:val="00A415C6"/>
    <w:rsid w:val="00CF6DB9"/>
    <w:rsid w:val="00DF1395"/>
    <w:rsid w:val="00F654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96CAA"/>
  <w15:chartTrackingRefBased/>
  <w15:docId w15:val="{DB3FCEB1-61F9-4CFD-BBC5-4E41C3C89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6DB9"/>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CF6DB9"/>
    <w:pPr>
      <w:ind w:left="720"/>
      <w:contextualSpacing/>
    </w:pPr>
    <w:rPr>
      <w:rFonts w:ascii="Cambria" w:eastAsia="Calibri" w:hAnsi="Cambria" w:cs="Times New Roman"/>
      <w:lang w:eastAsia="en-US"/>
    </w:rPr>
  </w:style>
  <w:style w:type="character" w:customStyle="1" w:styleId="a4">
    <w:name w:val="Абзац списка Знак"/>
    <w:link w:val="a3"/>
    <w:uiPriority w:val="34"/>
    <w:locked/>
    <w:rsid w:val="00CF6DB9"/>
    <w:rPr>
      <w:rFonts w:ascii="Cambria" w:eastAsia="Calibri" w:hAnsi="Cambria" w:cs="Times New Roman"/>
    </w:rPr>
  </w:style>
  <w:style w:type="table" w:styleId="a5">
    <w:name w:val="Table Grid"/>
    <w:basedOn w:val="a1"/>
    <w:uiPriority w:val="39"/>
    <w:rsid w:val="00CF6D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7460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diagramColors" Target="diagrams/colors2.xml"/><Relationship Id="rId3" Type="http://schemas.openxmlformats.org/officeDocument/2006/relationships/settings" Target="settings.xml"/><Relationship Id="rId7" Type="http://schemas.openxmlformats.org/officeDocument/2006/relationships/diagramQuickStyle" Target="diagrams/quickStyle1.xml"/><Relationship Id="rId12" Type="http://schemas.openxmlformats.org/officeDocument/2006/relationships/diagramQuickStyle" Target="diagrams/quickStyle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diagramLayout" Target="diagrams/layout2.xml"/><Relationship Id="rId5" Type="http://schemas.openxmlformats.org/officeDocument/2006/relationships/diagramData" Target="diagrams/data1.xml"/><Relationship Id="rId15" Type="http://schemas.openxmlformats.org/officeDocument/2006/relationships/fontTable" Target="fontTable.xml"/><Relationship Id="rId10" Type="http://schemas.openxmlformats.org/officeDocument/2006/relationships/diagramData" Target="diagrams/data2.xml"/><Relationship Id="rId4" Type="http://schemas.openxmlformats.org/officeDocument/2006/relationships/webSettings" Target="webSettings.xml"/><Relationship Id="rId9" Type="http://schemas.microsoft.com/office/2007/relationships/diagramDrawing" Target="diagrams/drawing1.xml"/><Relationship Id="rId14" Type="http://schemas.microsoft.com/office/2007/relationships/diagramDrawing" Target="diagrams/drawing2.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59DB88B-67CA-4575-91AA-938E930CD36E}" type="doc">
      <dgm:prSet loTypeId="urn:microsoft.com/office/officeart/2005/8/layout/process3" loCatId="process" qsTypeId="urn:microsoft.com/office/officeart/2005/8/quickstyle/simple1" qsCatId="simple" csTypeId="urn:microsoft.com/office/officeart/2005/8/colors/colorful1" csCatId="colorful" phldr="1"/>
      <dgm:spPr/>
      <dgm:t>
        <a:bodyPr/>
        <a:lstStyle/>
        <a:p>
          <a:endParaRPr lang="ru-RU"/>
        </a:p>
      </dgm:t>
    </dgm:pt>
    <dgm:pt modelId="{FDE6A3A6-AADC-446A-B6A2-3DB8B4ED25FA}">
      <dgm:prSet phldrT="[Текст]"/>
      <dgm:spPr/>
      <dgm:t>
        <a:bodyPr/>
        <a:lstStyle/>
        <a:p>
          <a:r>
            <a:rPr lang="ru-RU">
              <a:solidFill>
                <a:schemeClr val="tx1"/>
              </a:solidFill>
              <a:latin typeface="Times New Roman" panose="02020603050405020304" pitchFamily="18" charset="0"/>
              <a:cs typeface="Times New Roman" panose="02020603050405020304" pitchFamily="18" charset="0"/>
            </a:rPr>
            <a:t>Құқықтық реттеудің белгілері</a:t>
          </a:r>
        </a:p>
      </dgm:t>
    </dgm:pt>
    <dgm:pt modelId="{0467955C-674C-499E-893A-B993E2C59DC5}" type="parTrans" cxnId="{3C317955-081A-45B9-85F0-28D97B4A6356}">
      <dgm:prSet/>
      <dgm:spPr/>
      <dgm:t>
        <a:bodyPr/>
        <a:lstStyle/>
        <a:p>
          <a:endParaRPr lang="ru-RU"/>
        </a:p>
      </dgm:t>
    </dgm:pt>
    <dgm:pt modelId="{09AC46FA-2E07-43E6-8B0B-ACD13AB3D5F0}" type="sibTrans" cxnId="{3C317955-081A-45B9-85F0-28D97B4A6356}">
      <dgm:prSet/>
      <dgm:spPr/>
      <dgm:t>
        <a:bodyPr/>
        <a:lstStyle/>
        <a:p>
          <a:endParaRPr lang="ru-RU"/>
        </a:p>
      </dgm:t>
    </dgm:pt>
    <dgm:pt modelId="{FBC3E9A7-60C9-4539-87AF-4986DEEE61E3}">
      <dgm:prSet phldrT="[Текст]"/>
      <dgm:spPr/>
      <dgm:t>
        <a:bodyPr/>
        <a:lstStyle/>
        <a:p>
          <a:r>
            <a:rPr lang="ru-RU"/>
            <a:t>1-белгі </a:t>
          </a:r>
        </a:p>
      </dgm:t>
    </dgm:pt>
    <dgm:pt modelId="{0F8BB77B-6C5D-46D8-8296-5693E4CBAB51}" type="parTrans" cxnId="{8733506C-7032-43F6-AFE3-38FA55AF67B4}">
      <dgm:prSet/>
      <dgm:spPr/>
      <dgm:t>
        <a:bodyPr/>
        <a:lstStyle/>
        <a:p>
          <a:endParaRPr lang="ru-RU"/>
        </a:p>
      </dgm:t>
    </dgm:pt>
    <dgm:pt modelId="{847E86B0-5090-4880-9FFE-E1814E41BE2C}" type="sibTrans" cxnId="{8733506C-7032-43F6-AFE3-38FA55AF67B4}">
      <dgm:prSet/>
      <dgm:spPr/>
      <dgm:t>
        <a:bodyPr/>
        <a:lstStyle/>
        <a:p>
          <a:endParaRPr lang="ru-RU"/>
        </a:p>
      </dgm:t>
    </dgm:pt>
    <dgm:pt modelId="{495C4F58-69BD-422C-9C0D-77C8D9F36562}">
      <dgm:prSet phldrT="[Текст]"/>
      <dgm:spPr/>
      <dgm:t>
        <a:bodyPr/>
        <a:lstStyle/>
        <a:p>
          <a:r>
            <a:rPr lang="ru-RU">
              <a:solidFill>
                <a:schemeClr val="tx1"/>
              </a:solidFill>
              <a:latin typeface="Times New Roman" panose="02020603050405020304" pitchFamily="18" charset="0"/>
              <a:cs typeface="Times New Roman" panose="02020603050405020304" pitchFamily="18" charset="0"/>
            </a:rPr>
            <a:t>2-белгі</a:t>
          </a:r>
          <a:r>
            <a:rPr lang="ru-RU"/>
            <a:t> </a:t>
          </a:r>
        </a:p>
      </dgm:t>
    </dgm:pt>
    <dgm:pt modelId="{B098DFD0-D0FC-4CC3-B46A-25BAE3A95CEB}" type="parTrans" cxnId="{5D09C82B-C593-4896-99D1-024C752A5950}">
      <dgm:prSet/>
      <dgm:spPr/>
      <dgm:t>
        <a:bodyPr/>
        <a:lstStyle/>
        <a:p>
          <a:endParaRPr lang="ru-RU"/>
        </a:p>
      </dgm:t>
    </dgm:pt>
    <dgm:pt modelId="{D15E30D3-4354-45D9-85E6-EC33E843CC79}" type="sibTrans" cxnId="{5D09C82B-C593-4896-99D1-024C752A5950}">
      <dgm:prSet/>
      <dgm:spPr/>
      <dgm:t>
        <a:bodyPr/>
        <a:lstStyle/>
        <a:p>
          <a:endParaRPr lang="ru-RU"/>
        </a:p>
      </dgm:t>
    </dgm:pt>
    <dgm:pt modelId="{9409C392-EC83-41CD-AACB-5123C896D5C7}">
      <dgm:prSet phldrT="[Текст]"/>
      <dgm:spPr/>
      <dgm:t>
        <a:bodyPr/>
        <a:lstStyle/>
        <a:p>
          <a:r>
            <a:rPr lang="ru-RU"/>
            <a:t>3-белгі </a:t>
          </a:r>
        </a:p>
      </dgm:t>
    </dgm:pt>
    <dgm:pt modelId="{033D994A-4371-4848-99CE-591CBB8A0388}" type="parTrans" cxnId="{315904D7-46D3-44F8-937C-EF761F7679BA}">
      <dgm:prSet/>
      <dgm:spPr/>
      <dgm:t>
        <a:bodyPr/>
        <a:lstStyle/>
        <a:p>
          <a:endParaRPr lang="ru-RU"/>
        </a:p>
      </dgm:t>
    </dgm:pt>
    <dgm:pt modelId="{4A7813FB-D084-4386-B8C5-ED7D94DFA1D3}" type="sibTrans" cxnId="{315904D7-46D3-44F8-937C-EF761F7679BA}">
      <dgm:prSet/>
      <dgm:spPr/>
      <dgm:t>
        <a:bodyPr/>
        <a:lstStyle/>
        <a:p>
          <a:endParaRPr lang="ru-RU"/>
        </a:p>
      </dgm:t>
    </dgm:pt>
    <dgm:pt modelId="{98DA4BD9-E7D1-419E-8090-6D538A49C129}">
      <dgm:prSet phldrT="[Текст]"/>
      <dgm:spPr/>
      <dgm:t>
        <a:bodyPr/>
        <a:lstStyle/>
        <a:p>
          <a:r>
            <a:rPr lang="ru-RU">
              <a:solidFill>
                <a:schemeClr val="tx1"/>
              </a:solidFill>
              <a:latin typeface="Times New Roman" panose="02020603050405020304" pitchFamily="18" charset="0"/>
              <a:cs typeface="Times New Roman" panose="02020603050405020304" pitchFamily="18" charset="0"/>
            </a:rPr>
            <a:t>4-белгі </a:t>
          </a:r>
        </a:p>
      </dgm:t>
    </dgm:pt>
    <dgm:pt modelId="{9ED51A1A-F558-45B8-B793-6E130CCE9E83}" type="parTrans" cxnId="{365393F7-B6E1-45CE-A163-CD919DB8795C}">
      <dgm:prSet/>
      <dgm:spPr/>
      <dgm:t>
        <a:bodyPr/>
        <a:lstStyle/>
        <a:p>
          <a:endParaRPr lang="ru-RU"/>
        </a:p>
      </dgm:t>
    </dgm:pt>
    <dgm:pt modelId="{638C084F-B49C-4BFB-ADAE-C103344CC341}" type="sibTrans" cxnId="{365393F7-B6E1-45CE-A163-CD919DB8795C}">
      <dgm:prSet/>
      <dgm:spPr/>
      <dgm:t>
        <a:bodyPr/>
        <a:lstStyle/>
        <a:p>
          <a:endParaRPr lang="ru-RU"/>
        </a:p>
      </dgm:t>
    </dgm:pt>
    <dgm:pt modelId="{7A4EAC61-106A-4EA6-8F60-55BEC72185A6}">
      <dgm:prSet phldrT="[Текст]"/>
      <dgm:spPr/>
      <dgm:t>
        <a:bodyPr/>
        <a:lstStyle/>
        <a:p>
          <a:r>
            <a:rPr lang="ru-RU"/>
            <a:t>5-белгі </a:t>
          </a:r>
        </a:p>
      </dgm:t>
    </dgm:pt>
    <dgm:pt modelId="{E21BEC9D-A014-4820-B1FD-AC8647068E40}" type="parTrans" cxnId="{97587B94-5483-4314-BBF8-17E6844A0850}">
      <dgm:prSet/>
      <dgm:spPr/>
      <dgm:t>
        <a:bodyPr/>
        <a:lstStyle/>
        <a:p>
          <a:endParaRPr lang="ru-RU"/>
        </a:p>
      </dgm:t>
    </dgm:pt>
    <dgm:pt modelId="{609F9A52-C17D-406E-A00B-C8C04E6D1DAD}" type="sibTrans" cxnId="{97587B94-5483-4314-BBF8-17E6844A0850}">
      <dgm:prSet/>
      <dgm:spPr/>
      <dgm:t>
        <a:bodyPr/>
        <a:lstStyle/>
        <a:p>
          <a:endParaRPr lang="ru-RU"/>
        </a:p>
      </dgm:t>
    </dgm:pt>
    <dgm:pt modelId="{F0D0B980-B78B-425A-ABA8-6F9D317527B7}" type="pres">
      <dgm:prSet presAssocID="{B59DB88B-67CA-4575-91AA-938E930CD36E}" presName="linearFlow" presStyleCnt="0">
        <dgm:presLayoutVars>
          <dgm:dir/>
          <dgm:animLvl val="lvl"/>
          <dgm:resizeHandles val="exact"/>
        </dgm:presLayoutVars>
      </dgm:prSet>
      <dgm:spPr/>
      <dgm:t>
        <a:bodyPr/>
        <a:lstStyle/>
        <a:p>
          <a:endParaRPr lang="ru-RU"/>
        </a:p>
      </dgm:t>
    </dgm:pt>
    <dgm:pt modelId="{5CB13F60-40AE-46DD-A004-D8023592148B}" type="pres">
      <dgm:prSet presAssocID="{FDE6A3A6-AADC-446A-B6A2-3DB8B4ED25FA}" presName="composite" presStyleCnt="0"/>
      <dgm:spPr/>
    </dgm:pt>
    <dgm:pt modelId="{77894F6D-11CA-4D95-8D1F-A02EBD96A8FA}" type="pres">
      <dgm:prSet presAssocID="{FDE6A3A6-AADC-446A-B6A2-3DB8B4ED25FA}" presName="parTx" presStyleLbl="node1" presStyleIdx="0" presStyleCnt="3">
        <dgm:presLayoutVars>
          <dgm:chMax val="0"/>
          <dgm:chPref val="0"/>
          <dgm:bulletEnabled val="1"/>
        </dgm:presLayoutVars>
      </dgm:prSet>
      <dgm:spPr/>
      <dgm:t>
        <a:bodyPr/>
        <a:lstStyle/>
        <a:p>
          <a:endParaRPr lang="ru-RU"/>
        </a:p>
      </dgm:t>
    </dgm:pt>
    <dgm:pt modelId="{9A3E2AFC-6EBF-44D8-9E56-2641C21257B8}" type="pres">
      <dgm:prSet presAssocID="{FDE6A3A6-AADC-446A-B6A2-3DB8B4ED25FA}" presName="parSh" presStyleLbl="node1" presStyleIdx="0" presStyleCnt="3"/>
      <dgm:spPr/>
      <dgm:t>
        <a:bodyPr/>
        <a:lstStyle/>
        <a:p>
          <a:endParaRPr lang="ru-RU"/>
        </a:p>
      </dgm:t>
    </dgm:pt>
    <dgm:pt modelId="{2F8DA87E-66D0-4F5F-9E8D-902F94BC4862}" type="pres">
      <dgm:prSet presAssocID="{FDE6A3A6-AADC-446A-B6A2-3DB8B4ED25FA}" presName="desTx" presStyleLbl="fgAcc1" presStyleIdx="0" presStyleCnt="3">
        <dgm:presLayoutVars>
          <dgm:bulletEnabled val="1"/>
        </dgm:presLayoutVars>
      </dgm:prSet>
      <dgm:spPr/>
      <dgm:t>
        <a:bodyPr/>
        <a:lstStyle/>
        <a:p>
          <a:endParaRPr lang="ru-RU"/>
        </a:p>
      </dgm:t>
    </dgm:pt>
    <dgm:pt modelId="{4826081F-ED25-436D-9204-9CEDDE4E3C2B}" type="pres">
      <dgm:prSet presAssocID="{09AC46FA-2E07-43E6-8B0B-ACD13AB3D5F0}" presName="sibTrans" presStyleLbl="sibTrans2D1" presStyleIdx="0" presStyleCnt="2"/>
      <dgm:spPr/>
      <dgm:t>
        <a:bodyPr/>
        <a:lstStyle/>
        <a:p>
          <a:endParaRPr lang="ru-RU"/>
        </a:p>
      </dgm:t>
    </dgm:pt>
    <dgm:pt modelId="{BD8D70D2-1904-4963-89A8-48494AFBE0B1}" type="pres">
      <dgm:prSet presAssocID="{09AC46FA-2E07-43E6-8B0B-ACD13AB3D5F0}" presName="connTx" presStyleLbl="sibTrans2D1" presStyleIdx="0" presStyleCnt="2"/>
      <dgm:spPr/>
      <dgm:t>
        <a:bodyPr/>
        <a:lstStyle/>
        <a:p>
          <a:endParaRPr lang="ru-RU"/>
        </a:p>
      </dgm:t>
    </dgm:pt>
    <dgm:pt modelId="{CEDB4990-E8A4-4EF7-B9D9-B1063DC848E1}" type="pres">
      <dgm:prSet presAssocID="{495C4F58-69BD-422C-9C0D-77C8D9F36562}" presName="composite" presStyleCnt="0"/>
      <dgm:spPr/>
    </dgm:pt>
    <dgm:pt modelId="{AD3BD648-1BCD-40A1-95B0-E5E579A50D30}" type="pres">
      <dgm:prSet presAssocID="{495C4F58-69BD-422C-9C0D-77C8D9F36562}" presName="parTx" presStyleLbl="node1" presStyleIdx="0" presStyleCnt="3">
        <dgm:presLayoutVars>
          <dgm:chMax val="0"/>
          <dgm:chPref val="0"/>
          <dgm:bulletEnabled val="1"/>
        </dgm:presLayoutVars>
      </dgm:prSet>
      <dgm:spPr/>
      <dgm:t>
        <a:bodyPr/>
        <a:lstStyle/>
        <a:p>
          <a:endParaRPr lang="ru-RU"/>
        </a:p>
      </dgm:t>
    </dgm:pt>
    <dgm:pt modelId="{8DE6D124-03D4-4151-B1B8-EFD5D0939B44}" type="pres">
      <dgm:prSet presAssocID="{495C4F58-69BD-422C-9C0D-77C8D9F36562}" presName="parSh" presStyleLbl="node1" presStyleIdx="1" presStyleCnt="3"/>
      <dgm:spPr/>
      <dgm:t>
        <a:bodyPr/>
        <a:lstStyle/>
        <a:p>
          <a:endParaRPr lang="ru-RU"/>
        </a:p>
      </dgm:t>
    </dgm:pt>
    <dgm:pt modelId="{198F9D72-DCA9-4BAC-AF4E-C5E91B2B1FAC}" type="pres">
      <dgm:prSet presAssocID="{495C4F58-69BD-422C-9C0D-77C8D9F36562}" presName="desTx" presStyleLbl="fgAcc1" presStyleIdx="1" presStyleCnt="3">
        <dgm:presLayoutVars>
          <dgm:bulletEnabled val="1"/>
        </dgm:presLayoutVars>
      </dgm:prSet>
      <dgm:spPr/>
      <dgm:t>
        <a:bodyPr/>
        <a:lstStyle/>
        <a:p>
          <a:endParaRPr lang="ru-RU"/>
        </a:p>
      </dgm:t>
    </dgm:pt>
    <dgm:pt modelId="{17719F4D-28EB-4F8B-A6B7-C90A227675E5}" type="pres">
      <dgm:prSet presAssocID="{D15E30D3-4354-45D9-85E6-EC33E843CC79}" presName="sibTrans" presStyleLbl="sibTrans2D1" presStyleIdx="1" presStyleCnt="2"/>
      <dgm:spPr/>
      <dgm:t>
        <a:bodyPr/>
        <a:lstStyle/>
        <a:p>
          <a:endParaRPr lang="ru-RU"/>
        </a:p>
      </dgm:t>
    </dgm:pt>
    <dgm:pt modelId="{D84A16DB-4F62-47DA-A681-17DC391F3D5A}" type="pres">
      <dgm:prSet presAssocID="{D15E30D3-4354-45D9-85E6-EC33E843CC79}" presName="connTx" presStyleLbl="sibTrans2D1" presStyleIdx="1" presStyleCnt="2"/>
      <dgm:spPr/>
      <dgm:t>
        <a:bodyPr/>
        <a:lstStyle/>
        <a:p>
          <a:endParaRPr lang="ru-RU"/>
        </a:p>
      </dgm:t>
    </dgm:pt>
    <dgm:pt modelId="{CA510728-B8AE-4E05-B88C-9C5B6C20CA3E}" type="pres">
      <dgm:prSet presAssocID="{98DA4BD9-E7D1-419E-8090-6D538A49C129}" presName="composite" presStyleCnt="0"/>
      <dgm:spPr/>
    </dgm:pt>
    <dgm:pt modelId="{0E8E4F74-1C42-46CE-8ED2-FDE6FB023046}" type="pres">
      <dgm:prSet presAssocID="{98DA4BD9-E7D1-419E-8090-6D538A49C129}" presName="parTx" presStyleLbl="node1" presStyleIdx="1" presStyleCnt="3">
        <dgm:presLayoutVars>
          <dgm:chMax val="0"/>
          <dgm:chPref val="0"/>
          <dgm:bulletEnabled val="1"/>
        </dgm:presLayoutVars>
      </dgm:prSet>
      <dgm:spPr/>
      <dgm:t>
        <a:bodyPr/>
        <a:lstStyle/>
        <a:p>
          <a:endParaRPr lang="ru-RU"/>
        </a:p>
      </dgm:t>
    </dgm:pt>
    <dgm:pt modelId="{81AD8D78-A19E-4E49-B716-A00F2147896E}" type="pres">
      <dgm:prSet presAssocID="{98DA4BD9-E7D1-419E-8090-6D538A49C129}" presName="parSh" presStyleLbl="node1" presStyleIdx="2" presStyleCnt="3"/>
      <dgm:spPr/>
      <dgm:t>
        <a:bodyPr/>
        <a:lstStyle/>
        <a:p>
          <a:endParaRPr lang="ru-RU"/>
        </a:p>
      </dgm:t>
    </dgm:pt>
    <dgm:pt modelId="{F7B569D6-DAD1-4E44-9DA3-F0E449AC0629}" type="pres">
      <dgm:prSet presAssocID="{98DA4BD9-E7D1-419E-8090-6D538A49C129}" presName="desTx" presStyleLbl="fgAcc1" presStyleIdx="2" presStyleCnt="3">
        <dgm:presLayoutVars>
          <dgm:bulletEnabled val="1"/>
        </dgm:presLayoutVars>
      </dgm:prSet>
      <dgm:spPr/>
      <dgm:t>
        <a:bodyPr/>
        <a:lstStyle/>
        <a:p>
          <a:endParaRPr lang="ru-RU"/>
        </a:p>
      </dgm:t>
    </dgm:pt>
  </dgm:ptLst>
  <dgm:cxnLst>
    <dgm:cxn modelId="{00641637-AB08-48CE-95CC-17EF75D49637}" type="presOf" srcId="{D15E30D3-4354-45D9-85E6-EC33E843CC79}" destId="{17719F4D-28EB-4F8B-A6B7-C90A227675E5}" srcOrd="0" destOrd="0" presId="urn:microsoft.com/office/officeart/2005/8/layout/process3"/>
    <dgm:cxn modelId="{EB2EB493-198F-48DC-8250-B5E374B0A8EA}" type="presOf" srcId="{495C4F58-69BD-422C-9C0D-77C8D9F36562}" destId="{8DE6D124-03D4-4151-B1B8-EFD5D0939B44}" srcOrd="1" destOrd="0" presId="urn:microsoft.com/office/officeart/2005/8/layout/process3"/>
    <dgm:cxn modelId="{73126133-03EA-4D5B-A7EF-6619CB35CCCC}" type="presOf" srcId="{FDE6A3A6-AADC-446A-B6A2-3DB8B4ED25FA}" destId="{9A3E2AFC-6EBF-44D8-9E56-2641C21257B8}" srcOrd="1" destOrd="0" presId="urn:microsoft.com/office/officeart/2005/8/layout/process3"/>
    <dgm:cxn modelId="{4602BC36-0CA8-4418-857B-FA0FEB69A298}" type="presOf" srcId="{7A4EAC61-106A-4EA6-8F60-55BEC72185A6}" destId="{F7B569D6-DAD1-4E44-9DA3-F0E449AC0629}" srcOrd="0" destOrd="0" presId="urn:microsoft.com/office/officeart/2005/8/layout/process3"/>
    <dgm:cxn modelId="{59026947-D7D3-4F62-9913-A00ED0DCC736}" type="presOf" srcId="{09AC46FA-2E07-43E6-8B0B-ACD13AB3D5F0}" destId="{BD8D70D2-1904-4963-89A8-48494AFBE0B1}" srcOrd="1" destOrd="0" presId="urn:microsoft.com/office/officeart/2005/8/layout/process3"/>
    <dgm:cxn modelId="{315904D7-46D3-44F8-937C-EF761F7679BA}" srcId="{495C4F58-69BD-422C-9C0D-77C8D9F36562}" destId="{9409C392-EC83-41CD-AACB-5123C896D5C7}" srcOrd="0" destOrd="0" parTransId="{033D994A-4371-4848-99CE-591CBB8A0388}" sibTransId="{4A7813FB-D084-4386-B8C5-ED7D94DFA1D3}"/>
    <dgm:cxn modelId="{5D09C82B-C593-4896-99D1-024C752A5950}" srcId="{B59DB88B-67CA-4575-91AA-938E930CD36E}" destId="{495C4F58-69BD-422C-9C0D-77C8D9F36562}" srcOrd="1" destOrd="0" parTransId="{B098DFD0-D0FC-4CC3-B46A-25BAE3A95CEB}" sibTransId="{D15E30D3-4354-45D9-85E6-EC33E843CC79}"/>
    <dgm:cxn modelId="{97587B94-5483-4314-BBF8-17E6844A0850}" srcId="{98DA4BD9-E7D1-419E-8090-6D538A49C129}" destId="{7A4EAC61-106A-4EA6-8F60-55BEC72185A6}" srcOrd="0" destOrd="0" parTransId="{E21BEC9D-A014-4820-B1FD-AC8647068E40}" sibTransId="{609F9A52-C17D-406E-A00B-C8C04E6D1DAD}"/>
    <dgm:cxn modelId="{AB6B4B5B-DF68-497E-986D-BDE2B6986532}" type="presOf" srcId="{98DA4BD9-E7D1-419E-8090-6D538A49C129}" destId="{0E8E4F74-1C42-46CE-8ED2-FDE6FB023046}" srcOrd="0" destOrd="0" presId="urn:microsoft.com/office/officeart/2005/8/layout/process3"/>
    <dgm:cxn modelId="{9A891F54-66E8-4145-9A75-F5F96C6B1750}" type="presOf" srcId="{D15E30D3-4354-45D9-85E6-EC33E843CC79}" destId="{D84A16DB-4F62-47DA-A681-17DC391F3D5A}" srcOrd="1" destOrd="0" presId="urn:microsoft.com/office/officeart/2005/8/layout/process3"/>
    <dgm:cxn modelId="{8733506C-7032-43F6-AFE3-38FA55AF67B4}" srcId="{FDE6A3A6-AADC-446A-B6A2-3DB8B4ED25FA}" destId="{FBC3E9A7-60C9-4539-87AF-4986DEEE61E3}" srcOrd="0" destOrd="0" parTransId="{0F8BB77B-6C5D-46D8-8296-5693E4CBAB51}" sibTransId="{847E86B0-5090-4880-9FFE-E1814E41BE2C}"/>
    <dgm:cxn modelId="{3C317955-081A-45B9-85F0-28D97B4A6356}" srcId="{B59DB88B-67CA-4575-91AA-938E930CD36E}" destId="{FDE6A3A6-AADC-446A-B6A2-3DB8B4ED25FA}" srcOrd="0" destOrd="0" parTransId="{0467955C-674C-499E-893A-B993E2C59DC5}" sibTransId="{09AC46FA-2E07-43E6-8B0B-ACD13AB3D5F0}"/>
    <dgm:cxn modelId="{88BD8C46-8A55-4C04-B97F-1E6577FE88C0}" type="presOf" srcId="{FDE6A3A6-AADC-446A-B6A2-3DB8B4ED25FA}" destId="{77894F6D-11CA-4D95-8D1F-A02EBD96A8FA}" srcOrd="0" destOrd="0" presId="urn:microsoft.com/office/officeart/2005/8/layout/process3"/>
    <dgm:cxn modelId="{17BDE7EE-508B-4E16-BCE4-A7CDAA8E78B9}" type="presOf" srcId="{98DA4BD9-E7D1-419E-8090-6D538A49C129}" destId="{81AD8D78-A19E-4E49-B716-A00F2147896E}" srcOrd="1" destOrd="0" presId="urn:microsoft.com/office/officeart/2005/8/layout/process3"/>
    <dgm:cxn modelId="{110F9B00-E848-482F-A6AC-C634D79140BD}" type="presOf" srcId="{FBC3E9A7-60C9-4539-87AF-4986DEEE61E3}" destId="{2F8DA87E-66D0-4F5F-9E8D-902F94BC4862}" srcOrd="0" destOrd="0" presId="urn:microsoft.com/office/officeart/2005/8/layout/process3"/>
    <dgm:cxn modelId="{365393F7-B6E1-45CE-A163-CD919DB8795C}" srcId="{B59DB88B-67CA-4575-91AA-938E930CD36E}" destId="{98DA4BD9-E7D1-419E-8090-6D538A49C129}" srcOrd="2" destOrd="0" parTransId="{9ED51A1A-F558-45B8-B793-6E130CCE9E83}" sibTransId="{638C084F-B49C-4BFB-ADAE-C103344CC341}"/>
    <dgm:cxn modelId="{25A4625C-E5C2-4507-B844-5363D9B329E8}" type="presOf" srcId="{09AC46FA-2E07-43E6-8B0B-ACD13AB3D5F0}" destId="{4826081F-ED25-436D-9204-9CEDDE4E3C2B}" srcOrd="0" destOrd="0" presId="urn:microsoft.com/office/officeart/2005/8/layout/process3"/>
    <dgm:cxn modelId="{81CB98FE-E3A8-47C4-B6C0-8D08A5F25BA2}" type="presOf" srcId="{495C4F58-69BD-422C-9C0D-77C8D9F36562}" destId="{AD3BD648-1BCD-40A1-95B0-E5E579A50D30}" srcOrd="0" destOrd="0" presId="urn:microsoft.com/office/officeart/2005/8/layout/process3"/>
    <dgm:cxn modelId="{0C43D2DF-3628-4D15-9F5B-822E49E12F90}" type="presOf" srcId="{B59DB88B-67CA-4575-91AA-938E930CD36E}" destId="{F0D0B980-B78B-425A-ABA8-6F9D317527B7}" srcOrd="0" destOrd="0" presId="urn:microsoft.com/office/officeart/2005/8/layout/process3"/>
    <dgm:cxn modelId="{C6A54E4B-B3FF-4081-9896-EF9921286242}" type="presOf" srcId="{9409C392-EC83-41CD-AACB-5123C896D5C7}" destId="{198F9D72-DCA9-4BAC-AF4E-C5E91B2B1FAC}" srcOrd="0" destOrd="0" presId="urn:microsoft.com/office/officeart/2005/8/layout/process3"/>
    <dgm:cxn modelId="{BF5F2688-D5B5-49FB-B5F9-95C214849FD7}" type="presParOf" srcId="{F0D0B980-B78B-425A-ABA8-6F9D317527B7}" destId="{5CB13F60-40AE-46DD-A004-D8023592148B}" srcOrd="0" destOrd="0" presId="urn:microsoft.com/office/officeart/2005/8/layout/process3"/>
    <dgm:cxn modelId="{319CB66C-F0A8-4FFA-8E1B-DB6B340BBD63}" type="presParOf" srcId="{5CB13F60-40AE-46DD-A004-D8023592148B}" destId="{77894F6D-11CA-4D95-8D1F-A02EBD96A8FA}" srcOrd="0" destOrd="0" presId="urn:microsoft.com/office/officeart/2005/8/layout/process3"/>
    <dgm:cxn modelId="{E4D066CB-73C4-4A15-BF12-2035C2B51C35}" type="presParOf" srcId="{5CB13F60-40AE-46DD-A004-D8023592148B}" destId="{9A3E2AFC-6EBF-44D8-9E56-2641C21257B8}" srcOrd="1" destOrd="0" presId="urn:microsoft.com/office/officeart/2005/8/layout/process3"/>
    <dgm:cxn modelId="{D0CA4C28-1F4D-4F43-9F25-33D05DFF930E}" type="presParOf" srcId="{5CB13F60-40AE-46DD-A004-D8023592148B}" destId="{2F8DA87E-66D0-4F5F-9E8D-902F94BC4862}" srcOrd="2" destOrd="0" presId="urn:microsoft.com/office/officeart/2005/8/layout/process3"/>
    <dgm:cxn modelId="{65EA3316-220B-453F-8E2A-CA0F27093AA3}" type="presParOf" srcId="{F0D0B980-B78B-425A-ABA8-6F9D317527B7}" destId="{4826081F-ED25-436D-9204-9CEDDE4E3C2B}" srcOrd="1" destOrd="0" presId="urn:microsoft.com/office/officeart/2005/8/layout/process3"/>
    <dgm:cxn modelId="{105B9817-EB2D-4861-82D7-3A2B24BE16C1}" type="presParOf" srcId="{4826081F-ED25-436D-9204-9CEDDE4E3C2B}" destId="{BD8D70D2-1904-4963-89A8-48494AFBE0B1}" srcOrd="0" destOrd="0" presId="urn:microsoft.com/office/officeart/2005/8/layout/process3"/>
    <dgm:cxn modelId="{855DC224-EB9F-4A54-8654-2C18CBFD832F}" type="presParOf" srcId="{F0D0B980-B78B-425A-ABA8-6F9D317527B7}" destId="{CEDB4990-E8A4-4EF7-B9D9-B1063DC848E1}" srcOrd="2" destOrd="0" presId="urn:microsoft.com/office/officeart/2005/8/layout/process3"/>
    <dgm:cxn modelId="{41C1618F-7BAD-414A-B15E-122307572C68}" type="presParOf" srcId="{CEDB4990-E8A4-4EF7-B9D9-B1063DC848E1}" destId="{AD3BD648-1BCD-40A1-95B0-E5E579A50D30}" srcOrd="0" destOrd="0" presId="urn:microsoft.com/office/officeart/2005/8/layout/process3"/>
    <dgm:cxn modelId="{A43B6FB1-54B3-4A80-A7E7-E806DFCEAD6A}" type="presParOf" srcId="{CEDB4990-E8A4-4EF7-B9D9-B1063DC848E1}" destId="{8DE6D124-03D4-4151-B1B8-EFD5D0939B44}" srcOrd="1" destOrd="0" presId="urn:microsoft.com/office/officeart/2005/8/layout/process3"/>
    <dgm:cxn modelId="{F2FD781D-A54B-4E16-B5ED-8E31193E9A23}" type="presParOf" srcId="{CEDB4990-E8A4-4EF7-B9D9-B1063DC848E1}" destId="{198F9D72-DCA9-4BAC-AF4E-C5E91B2B1FAC}" srcOrd="2" destOrd="0" presId="urn:microsoft.com/office/officeart/2005/8/layout/process3"/>
    <dgm:cxn modelId="{94B4A267-E83E-4E3A-A71E-F0FE690ADF29}" type="presParOf" srcId="{F0D0B980-B78B-425A-ABA8-6F9D317527B7}" destId="{17719F4D-28EB-4F8B-A6B7-C90A227675E5}" srcOrd="3" destOrd="0" presId="urn:microsoft.com/office/officeart/2005/8/layout/process3"/>
    <dgm:cxn modelId="{03168FB1-C8CB-4D69-91E5-2535759813C8}" type="presParOf" srcId="{17719F4D-28EB-4F8B-A6B7-C90A227675E5}" destId="{D84A16DB-4F62-47DA-A681-17DC391F3D5A}" srcOrd="0" destOrd="0" presId="urn:microsoft.com/office/officeart/2005/8/layout/process3"/>
    <dgm:cxn modelId="{3198E945-1BEA-418F-A5FA-43A00B25259C}" type="presParOf" srcId="{F0D0B980-B78B-425A-ABA8-6F9D317527B7}" destId="{CA510728-B8AE-4E05-B88C-9C5B6C20CA3E}" srcOrd="4" destOrd="0" presId="urn:microsoft.com/office/officeart/2005/8/layout/process3"/>
    <dgm:cxn modelId="{89781205-BDBB-4EBC-B8FC-69E79F576A01}" type="presParOf" srcId="{CA510728-B8AE-4E05-B88C-9C5B6C20CA3E}" destId="{0E8E4F74-1C42-46CE-8ED2-FDE6FB023046}" srcOrd="0" destOrd="0" presId="urn:microsoft.com/office/officeart/2005/8/layout/process3"/>
    <dgm:cxn modelId="{BA962F3C-653B-4BC6-A42E-E20E50D05D98}" type="presParOf" srcId="{CA510728-B8AE-4E05-B88C-9C5B6C20CA3E}" destId="{81AD8D78-A19E-4E49-B716-A00F2147896E}" srcOrd="1" destOrd="0" presId="urn:microsoft.com/office/officeart/2005/8/layout/process3"/>
    <dgm:cxn modelId="{5EE36A05-5F71-45F0-8564-65153A58D6A3}" type="presParOf" srcId="{CA510728-B8AE-4E05-B88C-9C5B6C20CA3E}" destId="{F7B569D6-DAD1-4E44-9DA3-F0E449AC0629}" srcOrd="2" destOrd="0" presId="urn:microsoft.com/office/officeart/2005/8/layout/process3"/>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6A08A2B-1113-41DB-920A-95E2393C83A4}" type="doc">
      <dgm:prSet loTypeId="urn:microsoft.com/office/officeart/2005/8/layout/cycle2" loCatId="cycle" qsTypeId="urn:microsoft.com/office/officeart/2005/8/quickstyle/simple1" qsCatId="simple" csTypeId="urn:microsoft.com/office/officeart/2005/8/colors/colorful5" csCatId="colorful" phldr="1"/>
      <dgm:spPr/>
      <dgm:t>
        <a:bodyPr/>
        <a:lstStyle/>
        <a:p>
          <a:endParaRPr lang="ru-RU"/>
        </a:p>
      </dgm:t>
    </dgm:pt>
    <dgm:pt modelId="{4CAE1DBF-AE68-4C2A-AE44-548E4CEE6442}">
      <dgm:prSet phldrT="[Текст]"/>
      <dgm:spPr/>
      <dgm:t>
        <a:bodyPr/>
        <a:lstStyle/>
        <a:p>
          <a:r>
            <a:rPr lang="ru-RU">
              <a:solidFill>
                <a:schemeClr val="tx1"/>
              </a:solidFill>
              <a:latin typeface="Times New Roman" panose="02020603050405020304" pitchFamily="18" charset="0"/>
              <a:cs typeface="Times New Roman" panose="02020603050405020304" pitchFamily="18" charset="0"/>
            </a:rPr>
            <a:t>құқықтық реттеу кезеңдері </a:t>
          </a:r>
        </a:p>
      </dgm:t>
    </dgm:pt>
    <dgm:pt modelId="{4334E7CF-9816-48DC-B1ED-98C0CE0E1E9E}" type="parTrans" cxnId="{4A0D652B-E472-4A7C-BB02-3A131BC3682A}">
      <dgm:prSet/>
      <dgm:spPr/>
      <dgm:t>
        <a:bodyPr/>
        <a:lstStyle/>
        <a:p>
          <a:endParaRPr lang="ru-RU"/>
        </a:p>
      </dgm:t>
    </dgm:pt>
    <dgm:pt modelId="{B4A5D2FE-A88D-4758-9F1F-FD2BF26B4571}" type="sibTrans" cxnId="{4A0D652B-E472-4A7C-BB02-3A131BC3682A}">
      <dgm:prSet/>
      <dgm:spPr/>
      <dgm:t>
        <a:bodyPr/>
        <a:lstStyle/>
        <a:p>
          <a:endParaRPr lang="ru-RU"/>
        </a:p>
      </dgm:t>
    </dgm:pt>
    <dgm:pt modelId="{83EABFA6-B4C3-4562-B0E4-6AAD2D54079D}">
      <dgm:prSet phldrT="[Текст]"/>
      <dgm:spPr/>
      <dgm:t>
        <a:bodyPr/>
        <a:lstStyle/>
        <a:p>
          <a:r>
            <a:rPr lang="ru-RU">
              <a:solidFill>
                <a:schemeClr val="tx1"/>
              </a:solidFill>
              <a:latin typeface="Times New Roman" panose="02020603050405020304" pitchFamily="18" charset="0"/>
              <a:cs typeface="Times New Roman" panose="02020603050405020304" pitchFamily="18" charset="0"/>
            </a:rPr>
            <a:t>бірінші кезең</a:t>
          </a:r>
        </a:p>
      </dgm:t>
    </dgm:pt>
    <dgm:pt modelId="{874352C7-BF53-416C-8AAA-D8961CE68955}" type="parTrans" cxnId="{C77DE217-40B0-4ABC-974C-DABBC2260BD8}">
      <dgm:prSet/>
      <dgm:spPr/>
      <dgm:t>
        <a:bodyPr/>
        <a:lstStyle/>
        <a:p>
          <a:endParaRPr lang="ru-RU"/>
        </a:p>
      </dgm:t>
    </dgm:pt>
    <dgm:pt modelId="{D2940DEB-EB20-495E-84F9-EBCF9146E38C}" type="sibTrans" cxnId="{C77DE217-40B0-4ABC-974C-DABBC2260BD8}">
      <dgm:prSet/>
      <dgm:spPr/>
      <dgm:t>
        <a:bodyPr/>
        <a:lstStyle/>
        <a:p>
          <a:endParaRPr lang="ru-RU"/>
        </a:p>
      </dgm:t>
    </dgm:pt>
    <dgm:pt modelId="{0B6A17BF-AD4B-4162-86A0-4F190312D970}">
      <dgm:prSet phldrT="[Текст]"/>
      <dgm:spPr/>
      <dgm:t>
        <a:bodyPr/>
        <a:lstStyle/>
        <a:p>
          <a:r>
            <a:rPr lang="ru-RU">
              <a:solidFill>
                <a:schemeClr val="tx1"/>
              </a:solidFill>
              <a:latin typeface="Times New Roman" panose="02020603050405020304" pitchFamily="18" charset="0"/>
              <a:cs typeface="Times New Roman" panose="02020603050405020304" pitchFamily="18" charset="0"/>
            </a:rPr>
            <a:t>екінші кезең</a:t>
          </a:r>
        </a:p>
      </dgm:t>
    </dgm:pt>
    <dgm:pt modelId="{B59CF3B8-0724-4E1A-8542-52F94CDBC22A}" type="parTrans" cxnId="{DCCCF767-BA09-4E0E-A595-DF7617FB70C4}">
      <dgm:prSet/>
      <dgm:spPr/>
      <dgm:t>
        <a:bodyPr/>
        <a:lstStyle/>
        <a:p>
          <a:endParaRPr lang="ru-RU"/>
        </a:p>
      </dgm:t>
    </dgm:pt>
    <dgm:pt modelId="{DDC0B32E-FA0B-4181-B2BC-F930CB4FA26B}" type="sibTrans" cxnId="{DCCCF767-BA09-4E0E-A595-DF7617FB70C4}">
      <dgm:prSet/>
      <dgm:spPr/>
      <dgm:t>
        <a:bodyPr/>
        <a:lstStyle/>
        <a:p>
          <a:endParaRPr lang="ru-RU"/>
        </a:p>
      </dgm:t>
    </dgm:pt>
    <dgm:pt modelId="{621D16F9-BB44-49AF-AF15-CD24E2198A8B}">
      <dgm:prSet phldrT="[Текст]"/>
      <dgm:spPr/>
      <dgm:t>
        <a:bodyPr/>
        <a:lstStyle/>
        <a:p>
          <a:r>
            <a:rPr lang="ru-RU">
              <a:solidFill>
                <a:schemeClr val="tx1"/>
              </a:solidFill>
              <a:latin typeface="Times New Roman" panose="02020603050405020304" pitchFamily="18" charset="0"/>
              <a:cs typeface="Times New Roman" panose="02020603050405020304" pitchFamily="18" charset="0"/>
            </a:rPr>
            <a:t>үшінші кезең</a:t>
          </a:r>
        </a:p>
      </dgm:t>
    </dgm:pt>
    <dgm:pt modelId="{23B44DE0-961F-4ACE-BBE2-717D7A8A372F}" type="parTrans" cxnId="{6AF6D18C-4334-49EB-8AD9-6FEE2BA4D551}">
      <dgm:prSet/>
      <dgm:spPr/>
      <dgm:t>
        <a:bodyPr/>
        <a:lstStyle/>
        <a:p>
          <a:endParaRPr lang="ru-RU"/>
        </a:p>
      </dgm:t>
    </dgm:pt>
    <dgm:pt modelId="{5D9F7118-09F0-481A-BDEB-E5AB4D4271D3}" type="sibTrans" cxnId="{6AF6D18C-4334-49EB-8AD9-6FEE2BA4D551}">
      <dgm:prSet/>
      <dgm:spPr/>
      <dgm:t>
        <a:bodyPr/>
        <a:lstStyle/>
        <a:p>
          <a:endParaRPr lang="ru-RU"/>
        </a:p>
      </dgm:t>
    </dgm:pt>
    <dgm:pt modelId="{FC40EEF2-8F60-4EAC-92A5-8D0E416A67F1}">
      <dgm:prSet phldrT="[Текст]"/>
      <dgm:spPr/>
      <dgm:t>
        <a:bodyPr/>
        <a:lstStyle/>
        <a:p>
          <a:r>
            <a:rPr lang="ru-RU">
              <a:solidFill>
                <a:schemeClr val="tx1"/>
              </a:solidFill>
              <a:latin typeface="Times New Roman" panose="02020603050405020304" pitchFamily="18" charset="0"/>
              <a:cs typeface="Times New Roman" panose="02020603050405020304" pitchFamily="18" charset="0"/>
            </a:rPr>
            <a:t>төртінші кезең</a:t>
          </a:r>
        </a:p>
      </dgm:t>
    </dgm:pt>
    <dgm:pt modelId="{EBAB0829-AF56-43BF-8783-9C0CE259F1B4}" type="parTrans" cxnId="{6C6A8770-6E50-4D5C-8125-ACDF63127DB0}">
      <dgm:prSet/>
      <dgm:spPr/>
      <dgm:t>
        <a:bodyPr/>
        <a:lstStyle/>
        <a:p>
          <a:endParaRPr lang="ru-RU"/>
        </a:p>
      </dgm:t>
    </dgm:pt>
    <dgm:pt modelId="{7C9A5F71-4309-4C9F-8FC0-2DB73ACEF65D}" type="sibTrans" cxnId="{6C6A8770-6E50-4D5C-8125-ACDF63127DB0}">
      <dgm:prSet/>
      <dgm:spPr/>
      <dgm:t>
        <a:bodyPr/>
        <a:lstStyle/>
        <a:p>
          <a:endParaRPr lang="ru-RU"/>
        </a:p>
      </dgm:t>
    </dgm:pt>
    <dgm:pt modelId="{4773C260-9056-455F-BF78-7690A43BF075}" type="pres">
      <dgm:prSet presAssocID="{A6A08A2B-1113-41DB-920A-95E2393C83A4}" presName="cycle" presStyleCnt="0">
        <dgm:presLayoutVars>
          <dgm:dir/>
          <dgm:resizeHandles val="exact"/>
        </dgm:presLayoutVars>
      </dgm:prSet>
      <dgm:spPr/>
      <dgm:t>
        <a:bodyPr/>
        <a:lstStyle/>
        <a:p>
          <a:endParaRPr lang="ru-RU"/>
        </a:p>
      </dgm:t>
    </dgm:pt>
    <dgm:pt modelId="{7ADE1A9F-F916-4672-B885-A574D6F7BAA9}" type="pres">
      <dgm:prSet presAssocID="{4CAE1DBF-AE68-4C2A-AE44-548E4CEE6442}" presName="node" presStyleLbl="node1" presStyleIdx="0" presStyleCnt="5">
        <dgm:presLayoutVars>
          <dgm:bulletEnabled val="1"/>
        </dgm:presLayoutVars>
      </dgm:prSet>
      <dgm:spPr/>
      <dgm:t>
        <a:bodyPr/>
        <a:lstStyle/>
        <a:p>
          <a:endParaRPr lang="ru-RU"/>
        </a:p>
      </dgm:t>
    </dgm:pt>
    <dgm:pt modelId="{A14B5E97-0AAF-4DD6-8CA5-B127E49D3DDA}" type="pres">
      <dgm:prSet presAssocID="{B4A5D2FE-A88D-4758-9F1F-FD2BF26B4571}" presName="sibTrans" presStyleLbl="sibTrans2D1" presStyleIdx="0" presStyleCnt="5"/>
      <dgm:spPr/>
      <dgm:t>
        <a:bodyPr/>
        <a:lstStyle/>
        <a:p>
          <a:endParaRPr lang="ru-RU"/>
        </a:p>
      </dgm:t>
    </dgm:pt>
    <dgm:pt modelId="{FAE080B5-FEB9-4D29-BE12-E7712EB93D91}" type="pres">
      <dgm:prSet presAssocID="{B4A5D2FE-A88D-4758-9F1F-FD2BF26B4571}" presName="connectorText" presStyleLbl="sibTrans2D1" presStyleIdx="0" presStyleCnt="5"/>
      <dgm:spPr/>
      <dgm:t>
        <a:bodyPr/>
        <a:lstStyle/>
        <a:p>
          <a:endParaRPr lang="ru-RU"/>
        </a:p>
      </dgm:t>
    </dgm:pt>
    <dgm:pt modelId="{F3B116A0-6FA9-46B6-921B-C97D0FDEBBAA}" type="pres">
      <dgm:prSet presAssocID="{83EABFA6-B4C3-4562-B0E4-6AAD2D54079D}" presName="node" presStyleLbl="node1" presStyleIdx="1" presStyleCnt="5">
        <dgm:presLayoutVars>
          <dgm:bulletEnabled val="1"/>
        </dgm:presLayoutVars>
      </dgm:prSet>
      <dgm:spPr/>
      <dgm:t>
        <a:bodyPr/>
        <a:lstStyle/>
        <a:p>
          <a:endParaRPr lang="ru-RU"/>
        </a:p>
      </dgm:t>
    </dgm:pt>
    <dgm:pt modelId="{343DF8DD-EDF4-4823-B7BD-43FC60E9DD65}" type="pres">
      <dgm:prSet presAssocID="{D2940DEB-EB20-495E-84F9-EBCF9146E38C}" presName="sibTrans" presStyleLbl="sibTrans2D1" presStyleIdx="1" presStyleCnt="5"/>
      <dgm:spPr/>
      <dgm:t>
        <a:bodyPr/>
        <a:lstStyle/>
        <a:p>
          <a:endParaRPr lang="ru-RU"/>
        </a:p>
      </dgm:t>
    </dgm:pt>
    <dgm:pt modelId="{45F2F5BA-F6E5-46F8-90CD-21010350F3A1}" type="pres">
      <dgm:prSet presAssocID="{D2940DEB-EB20-495E-84F9-EBCF9146E38C}" presName="connectorText" presStyleLbl="sibTrans2D1" presStyleIdx="1" presStyleCnt="5"/>
      <dgm:spPr/>
      <dgm:t>
        <a:bodyPr/>
        <a:lstStyle/>
        <a:p>
          <a:endParaRPr lang="ru-RU"/>
        </a:p>
      </dgm:t>
    </dgm:pt>
    <dgm:pt modelId="{12575695-775A-4E37-858A-E2E10282F065}" type="pres">
      <dgm:prSet presAssocID="{0B6A17BF-AD4B-4162-86A0-4F190312D970}" presName="node" presStyleLbl="node1" presStyleIdx="2" presStyleCnt="5">
        <dgm:presLayoutVars>
          <dgm:bulletEnabled val="1"/>
        </dgm:presLayoutVars>
      </dgm:prSet>
      <dgm:spPr/>
      <dgm:t>
        <a:bodyPr/>
        <a:lstStyle/>
        <a:p>
          <a:endParaRPr lang="ru-RU"/>
        </a:p>
      </dgm:t>
    </dgm:pt>
    <dgm:pt modelId="{43794D69-8F83-494C-BDF0-336E046E20BF}" type="pres">
      <dgm:prSet presAssocID="{DDC0B32E-FA0B-4181-B2BC-F930CB4FA26B}" presName="sibTrans" presStyleLbl="sibTrans2D1" presStyleIdx="2" presStyleCnt="5"/>
      <dgm:spPr/>
      <dgm:t>
        <a:bodyPr/>
        <a:lstStyle/>
        <a:p>
          <a:endParaRPr lang="ru-RU"/>
        </a:p>
      </dgm:t>
    </dgm:pt>
    <dgm:pt modelId="{B1405227-F046-430A-8B47-E25435460147}" type="pres">
      <dgm:prSet presAssocID="{DDC0B32E-FA0B-4181-B2BC-F930CB4FA26B}" presName="connectorText" presStyleLbl="sibTrans2D1" presStyleIdx="2" presStyleCnt="5"/>
      <dgm:spPr/>
      <dgm:t>
        <a:bodyPr/>
        <a:lstStyle/>
        <a:p>
          <a:endParaRPr lang="ru-RU"/>
        </a:p>
      </dgm:t>
    </dgm:pt>
    <dgm:pt modelId="{6CA06BDB-5FF8-4CC1-ADCD-F71D524B4A3A}" type="pres">
      <dgm:prSet presAssocID="{621D16F9-BB44-49AF-AF15-CD24E2198A8B}" presName="node" presStyleLbl="node1" presStyleIdx="3" presStyleCnt="5">
        <dgm:presLayoutVars>
          <dgm:bulletEnabled val="1"/>
        </dgm:presLayoutVars>
      </dgm:prSet>
      <dgm:spPr/>
      <dgm:t>
        <a:bodyPr/>
        <a:lstStyle/>
        <a:p>
          <a:endParaRPr lang="ru-RU"/>
        </a:p>
      </dgm:t>
    </dgm:pt>
    <dgm:pt modelId="{C427DB32-2596-49C8-871E-EA11F3307837}" type="pres">
      <dgm:prSet presAssocID="{5D9F7118-09F0-481A-BDEB-E5AB4D4271D3}" presName="sibTrans" presStyleLbl="sibTrans2D1" presStyleIdx="3" presStyleCnt="5"/>
      <dgm:spPr/>
      <dgm:t>
        <a:bodyPr/>
        <a:lstStyle/>
        <a:p>
          <a:endParaRPr lang="ru-RU"/>
        </a:p>
      </dgm:t>
    </dgm:pt>
    <dgm:pt modelId="{6025C94A-E00F-42AA-8850-43B122E3EBF0}" type="pres">
      <dgm:prSet presAssocID="{5D9F7118-09F0-481A-BDEB-E5AB4D4271D3}" presName="connectorText" presStyleLbl="sibTrans2D1" presStyleIdx="3" presStyleCnt="5"/>
      <dgm:spPr/>
      <dgm:t>
        <a:bodyPr/>
        <a:lstStyle/>
        <a:p>
          <a:endParaRPr lang="ru-RU"/>
        </a:p>
      </dgm:t>
    </dgm:pt>
    <dgm:pt modelId="{B722452A-C495-4C00-8C3C-F80688190331}" type="pres">
      <dgm:prSet presAssocID="{FC40EEF2-8F60-4EAC-92A5-8D0E416A67F1}" presName="node" presStyleLbl="node1" presStyleIdx="4" presStyleCnt="5">
        <dgm:presLayoutVars>
          <dgm:bulletEnabled val="1"/>
        </dgm:presLayoutVars>
      </dgm:prSet>
      <dgm:spPr/>
      <dgm:t>
        <a:bodyPr/>
        <a:lstStyle/>
        <a:p>
          <a:endParaRPr lang="ru-RU"/>
        </a:p>
      </dgm:t>
    </dgm:pt>
    <dgm:pt modelId="{E77184AC-7D17-40B9-8E44-9572D5BFF157}" type="pres">
      <dgm:prSet presAssocID="{7C9A5F71-4309-4C9F-8FC0-2DB73ACEF65D}" presName="sibTrans" presStyleLbl="sibTrans2D1" presStyleIdx="4" presStyleCnt="5"/>
      <dgm:spPr/>
      <dgm:t>
        <a:bodyPr/>
        <a:lstStyle/>
        <a:p>
          <a:endParaRPr lang="ru-RU"/>
        </a:p>
      </dgm:t>
    </dgm:pt>
    <dgm:pt modelId="{28FA4A43-913A-45CC-A264-7EC5D7AE98EA}" type="pres">
      <dgm:prSet presAssocID="{7C9A5F71-4309-4C9F-8FC0-2DB73ACEF65D}" presName="connectorText" presStyleLbl="sibTrans2D1" presStyleIdx="4" presStyleCnt="5"/>
      <dgm:spPr/>
      <dgm:t>
        <a:bodyPr/>
        <a:lstStyle/>
        <a:p>
          <a:endParaRPr lang="ru-RU"/>
        </a:p>
      </dgm:t>
    </dgm:pt>
  </dgm:ptLst>
  <dgm:cxnLst>
    <dgm:cxn modelId="{74DC00B7-52E8-4D3B-ABB8-FA460C3111CF}" type="presOf" srcId="{83EABFA6-B4C3-4562-B0E4-6AAD2D54079D}" destId="{F3B116A0-6FA9-46B6-921B-C97D0FDEBBAA}" srcOrd="0" destOrd="0" presId="urn:microsoft.com/office/officeart/2005/8/layout/cycle2"/>
    <dgm:cxn modelId="{6C6A8770-6E50-4D5C-8125-ACDF63127DB0}" srcId="{A6A08A2B-1113-41DB-920A-95E2393C83A4}" destId="{FC40EEF2-8F60-4EAC-92A5-8D0E416A67F1}" srcOrd="4" destOrd="0" parTransId="{EBAB0829-AF56-43BF-8783-9C0CE259F1B4}" sibTransId="{7C9A5F71-4309-4C9F-8FC0-2DB73ACEF65D}"/>
    <dgm:cxn modelId="{4A0D652B-E472-4A7C-BB02-3A131BC3682A}" srcId="{A6A08A2B-1113-41DB-920A-95E2393C83A4}" destId="{4CAE1DBF-AE68-4C2A-AE44-548E4CEE6442}" srcOrd="0" destOrd="0" parTransId="{4334E7CF-9816-48DC-B1ED-98C0CE0E1E9E}" sibTransId="{B4A5D2FE-A88D-4758-9F1F-FD2BF26B4571}"/>
    <dgm:cxn modelId="{85E7F160-EFF8-4827-9089-FDDA85454FF8}" type="presOf" srcId="{7C9A5F71-4309-4C9F-8FC0-2DB73ACEF65D}" destId="{E77184AC-7D17-40B9-8E44-9572D5BFF157}" srcOrd="0" destOrd="0" presId="urn:microsoft.com/office/officeart/2005/8/layout/cycle2"/>
    <dgm:cxn modelId="{14E7E5F3-FDB8-415A-AA35-8EDA65901772}" type="presOf" srcId="{5D9F7118-09F0-481A-BDEB-E5AB4D4271D3}" destId="{C427DB32-2596-49C8-871E-EA11F3307837}" srcOrd="0" destOrd="0" presId="urn:microsoft.com/office/officeart/2005/8/layout/cycle2"/>
    <dgm:cxn modelId="{99A79B9A-F244-4507-BBC4-776628816C68}" type="presOf" srcId="{D2940DEB-EB20-495E-84F9-EBCF9146E38C}" destId="{45F2F5BA-F6E5-46F8-90CD-21010350F3A1}" srcOrd="1" destOrd="0" presId="urn:microsoft.com/office/officeart/2005/8/layout/cycle2"/>
    <dgm:cxn modelId="{264CE44B-4243-447B-845C-01874D6E7EF3}" type="presOf" srcId="{0B6A17BF-AD4B-4162-86A0-4F190312D970}" destId="{12575695-775A-4E37-858A-E2E10282F065}" srcOrd="0" destOrd="0" presId="urn:microsoft.com/office/officeart/2005/8/layout/cycle2"/>
    <dgm:cxn modelId="{6AF6D18C-4334-49EB-8AD9-6FEE2BA4D551}" srcId="{A6A08A2B-1113-41DB-920A-95E2393C83A4}" destId="{621D16F9-BB44-49AF-AF15-CD24E2198A8B}" srcOrd="3" destOrd="0" parTransId="{23B44DE0-961F-4ACE-BBE2-717D7A8A372F}" sibTransId="{5D9F7118-09F0-481A-BDEB-E5AB4D4271D3}"/>
    <dgm:cxn modelId="{73761262-437D-4BE9-8AF6-27717C9998D5}" type="presOf" srcId="{7C9A5F71-4309-4C9F-8FC0-2DB73ACEF65D}" destId="{28FA4A43-913A-45CC-A264-7EC5D7AE98EA}" srcOrd="1" destOrd="0" presId="urn:microsoft.com/office/officeart/2005/8/layout/cycle2"/>
    <dgm:cxn modelId="{C7FA988C-55CD-499C-9943-D85D63DB0933}" type="presOf" srcId="{4CAE1DBF-AE68-4C2A-AE44-548E4CEE6442}" destId="{7ADE1A9F-F916-4672-B885-A574D6F7BAA9}" srcOrd="0" destOrd="0" presId="urn:microsoft.com/office/officeart/2005/8/layout/cycle2"/>
    <dgm:cxn modelId="{501791DA-3270-4E55-90C3-91D43100AB04}" type="presOf" srcId="{DDC0B32E-FA0B-4181-B2BC-F930CB4FA26B}" destId="{B1405227-F046-430A-8B47-E25435460147}" srcOrd="1" destOrd="0" presId="urn:microsoft.com/office/officeart/2005/8/layout/cycle2"/>
    <dgm:cxn modelId="{C77DE217-40B0-4ABC-974C-DABBC2260BD8}" srcId="{A6A08A2B-1113-41DB-920A-95E2393C83A4}" destId="{83EABFA6-B4C3-4562-B0E4-6AAD2D54079D}" srcOrd="1" destOrd="0" parTransId="{874352C7-BF53-416C-8AAA-D8961CE68955}" sibTransId="{D2940DEB-EB20-495E-84F9-EBCF9146E38C}"/>
    <dgm:cxn modelId="{FACFC7A9-6B50-4A8E-815B-94564CF30393}" type="presOf" srcId="{B4A5D2FE-A88D-4758-9F1F-FD2BF26B4571}" destId="{FAE080B5-FEB9-4D29-BE12-E7712EB93D91}" srcOrd="1" destOrd="0" presId="urn:microsoft.com/office/officeart/2005/8/layout/cycle2"/>
    <dgm:cxn modelId="{C61E5651-572D-47F1-98A4-2B0E3A409302}" type="presOf" srcId="{FC40EEF2-8F60-4EAC-92A5-8D0E416A67F1}" destId="{B722452A-C495-4C00-8C3C-F80688190331}" srcOrd="0" destOrd="0" presId="urn:microsoft.com/office/officeart/2005/8/layout/cycle2"/>
    <dgm:cxn modelId="{B1F51211-B2A5-4FCF-97EE-D442A8091F85}" type="presOf" srcId="{621D16F9-BB44-49AF-AF15-CD24E2198A8B}" destId="{6CA06BDB-5FF8-4CC1-ADCD-F71D524B4A3A}" srcOrd="0" destOrd="0" presId="urn:microsoft.com/office/officeart/2005/8/layout/cycle2"/>
    <dgm:cxn modelId="{534909D6-F6BE-4742-A3EC-6D0DF7358515}" type="presOf" srcId="{D2940DEB-EB20-495E-84F9-EBCF9146E38C}" destId="{343DF8DD-EDF4-4823-B7BD-43FC60E9DD65}" srcOrd="0" destOrd="0" presId="urn:microsoft.com/office/officeart/2005/8/layout/cycle2"/>
    <dgm:cxn modelId="{74FEBFD7-C339-419A-B6B3-A85BA5297CEE}" type="presOf" srcId="{DDC0B32E-FA0B-4181-B2BC-F930CB4FA26B}" destId="{43794D69-8F83-494C-BDF0-336E046E20BF}" srcOrd="0" destOrd="0" presId="urn:microsoft.com/office/officeart/2005/8/layout/cycle2"/>
    <dgm:cxn modelId="{5C30EFBA-F7F4-4936-8514-FA4E610FD6CF}" type="presOf" srcId="{B4A5D2FE-A88D-4758-9F1F-FD2BF26B4571}" destId="{A14B5E97-0AAF-4DD6-8CA5-B127E49D3DDA}" srcOrd="0" destOrd="0" presId="urn:microsoft.com/office/officeart/2005/8/layout/cycle2"/>
    <dgm:cxn modelId="{5EA6EBC3-38A0-4474-A410-8BD4EBF989FB}" type="presOf" srcId="{5D9F7118-09F0-481A-BDEB-E5AB4D4271D3}" destId="{6025C94A-E00F-42AA-8850-43B122E3EBF0}" srcOrd="1" destOrd="0" presId="urn:microsoft.com/office/officeart/2005/8/layout/cycle2"/>
    <dgm:cxn modelId="{1B46DE22-F856-4960-BBD4-641A9A53AD82}" type="presOf" srcId="{A6A08A2B-1113-41DB-920A-95E2393C83A4}" destId="{4773C260-9056-455F-BF78-7690A43BF075}" srcOrd="0" destOrd="0" presId="urn:microsoft.com/office/officeart/2005/8/layout/cycle2"/>
    <dgm:cxn modelId="{DCCCF767-BA09-4E0E-A595-DF7617FB70C4}" srcId="{A6A08A2B-1113-41DB-920A-95E2393C83A4}" destId="{0B6A17BF-AD4B-4162-86A0-4F190312D970}" srcOrd="2" destOrd="0" parTransId="{B59CF3B8-0724-4E1A-8542-52F94CDBC22A}" sibTransId="{DDC0B32E-FA0B-4181-B2BC-F930CB4FA26B}"/>
    <dgm:cxn modelId="{11CE86F0-DE80-428D-9FDD-A3C212ADCB36}" type="presParOf" srcId="{4773C260-9056-455F-BF78-7690A43BF075}" destId="{7ADE1A9F-F916-4672-B885-A574D6F7BAA9}" srcOrd="0" destOrd="0" presId="urn:microsoft.com/office/officeart/2005/8/layout/cycle2"/>
    <dgm:cxn modelId="{DF57A075-34E4-42AC-8012-3E4DC8A714CA}" type="presParOf" srcId="{4773C260-9056-455F-BF78-7690A43BF075}" destId="{A14B5E97-0AAF-4DD6-8CA5-B127E49D3DDA}" srcOrd="1" destOrd="0" presId="urn:microsoft.com/office/officeart/2005/8/layout/cycle2"/>
    <dgm:cxn modelId="{ACA9AF00-E7D0-4E10-BBEC-6770F46E4115}" type="presParOf" srcId="{A14B5E97-0AAF-4DD6-8CA5-B127E49D3DDA}" destId="{FAE080B5-FEB9-4D29-BE12-E7712EB93D91}" srcOrd="0" destOrd="0" presId="urn:microsoft.com/office/officeart/2005/8/layout/cycle2"/>
    <dgm:cxn modelId="{1EDA51D4-053A-4F63-A55E-D8228ECC1310}" type="presParOf" srcId="{4773C260-9056-455F-BF78-7690A43BF075}" destId="{F3B116A0-6FA9-46B6-921B-C97D0FDEBBAA}" srcOrd="2" destOrd="0" presId="urn:microsoft.com/office/officeart/2005/8/layout/cycle2"/>
    <dgm:cxn modelId="{510869AA-45E0-4B09-9F14-BA9286AD3557}" type="presParOf" srcId="{4773C260-9056-455F-BF78-7690A43BF075}" destId="{343DF8DD-EDF4-4823-B7BD-43FC60E9DD65}" srcOrd="3" destOrd="0" presId="urn:microsoft.com/office/officeart/2005/8/layout/cycle2"/>
    <dgm:cxn modelId="{CB6593A7-E755-4670-8C19-B78843438114}" type="presParOf" srcId="{343DF8DD-EDF4-4823-B7BD-43FC60E9DD65}" destId="{45F2F5BA-F6E5-46F8-90CD-21010350F3A1}" srcOrd="0" destOrd="0" presId="urn:microsoft.com/office/officeart/2005/8/layout/cycle2"/>
    <dgm:cxn modelId="{26EDB6AA-AD34-49DF-BE8A-9831BE36E622}" type="presParOf" srcId="{4773C260-9056-455F-BF78-7690A43BF075}" destId="{12575695-775A-4E37-858A-E2E10282F065}" srcOrd="4" destOrd="0" presId="urn:microsoft.com/office/officeart/2005/8/layout/cycle2"/>
    <dgm:cxn modelId="{F5D8714B-F2D1-4133-B8C7-7F1FE27214E6}" type="presParOf" srcId="{4773C260-9056-455F-BF78-7690A43BF075}" destId="{43794D69-8F83-494C-BDF0-336E046E20BF}" srcOrd="5" destOrd="0" presId="urn:microsoft.com/office/officeart/2005/8/layout/cycle2"/>
    <dgm:cxn modelId="{A7D38281-C269-4471-B263-2FC7E277E50A}" type="presParOf" srcId="{43794D69-8F83-494C-BDF0-336E046E20BF}" destId="{B1405227-F046-430A-8B47-E25435460147}" srcOrd="0" destOrd="0" presId="urn:microsoft.com/office/officeart/2005/8/layout/cycle2"/>
    <dgm:cxn modelId="{4E33EC20-BE26-43F8-9866-DEB0300D19AB}" type="presParOf" srcId="{4773C260-9056-455F-BF78-7690A43BF075}" destId="{6CA06BDB-5FF8-4CC1-ADCD-F71D524B4A3A}" srcOrd="6" destOrd="0" presId="urn:microsoft.com/office/officeart/2005/8/layout/cycle2"/>
    <dgm:cxn modelId="{650828A8-75A0-45E6-99C5-864588FB47B3}" type="presParOf" srcId="{4773C260-9056-455F-BF78-7690A43BF075}" destId="{C427DB32-2596-49C8-871E-EA11F3307837}" srcOrd="7" destOrd="0" presId="urn:microsoft.com/office/officeart/2005/8/layout/cycle2"/>
    <dgm:cxn modelId="{7B7A03EE-8C45-4AEB-94E3-112BD7B832AD}" type="presParOf" srcId="{C427DB32-2596-49C8-871E-EA11F3307837}" destId="{6025C94A-E00F-42AA-8850-43B122E3EBF0}" srcOrd="0" destOrd="0" presId="urn:microsoft.com/office/officeart/2005/8/layout/cycle2"/>
    <dgm:cxn modelId="{AC7B9290-8BDA-4A62-9114-3E092107A4FD}" type="presParOf" srcId="{4773C260-9056-455F-BF78-7690A43BF075}" destId="{B722452A-C495-4C00-8C3C-F80688190331}" srcOrd="8" destOrd="0" presId="urn:microsoft.com/office/officeart/2005/8/layout/cycle2"/>
    <dgm:cxn modelId="{3ADA70A7-48AD-460D-945F-C6FCFAA27B5D}" type="presParOf" srcId="{4773C260-9056-455F-BF78-7690A43BF075}" destId="{E77184AC-7D17-40B9-8E44-9572D5BFF157}" srcOrd="9" destOrd="0" presId="urn:microsoft.com/office/officeart/2005/8/layout/cycle2"/>
    <dgm:cxn modelId="{6DD3CDEB-0FD3-4ACB-BFD6-4BBEB3876EB9}" type="presParOf" srcId="{E77184AC-7D17-40B9-8E44-9572D5BFF157}" destId="{28FA4A43-913A-45CC-A264-7EC5D7AE98EA}" srcOrd="0" destOrd="0" presId="urn:microsoft.com/office/officeart/2005/8/layout/cycle2"/>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A3E2AFC-6EBF-44D8-9E56-2641C21257B8}">
      <dsp:nvSpPr>
        <dsp:cNvPr id="0" name=""/>
        <dsp:cNvSpPr/>
      </dsp:nvSpPr>
      <dsp:spPr>
        <a:xfrm>
          <a:off x="2590" y="385771"/>
          <a:ext cx="1177774" cy="507999"/>
        </a:xfrm>
        <a:prstGeom prst="roundRect">
          <a:avLst>
            <a:gd name="adj" fmla="val 10000"/>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lvl="0" algn="l" defTabSz="400050">
            <a:lnSpc>
              <a:spcPct val="90000"/>
            </a:lnSpc>
            <a:spcBef>
              <a:spcPct val="0"/>
            </a:spcBef>
            <a:spcAft>
              <a:spcPct val="35000"/>
            </a:spcAft>
          </a:pPr>
          <a:r>
            <a:rPr lang="ru-RU" sz="900" kern="1200">
              <a:solidFill>
                <a:schemeClr val="tx1"/>
              </a:solidFill>
              <a:latin typeface="Times New Roman" panose="02020603050405020304" pitchFamily="18" charset="0"/>
              <a:cs typeface="Times New Roman" panose="02020603050405020304" pitchFamily="18" charset="0"/>
            </a:rPr>
            <a:t>Құқықтық реттеудің белгілері</a:t>
          </a:r>
        </a:p>
      </dsp:txBody>
      <dsp:txXfrm>
        <a:off x="2590" y="385771"/>
        <a:ext cx="1177774" cy="338666"/>
      </dsp:txXfrm>
    </dsp:sp>
    <dsp:sp modelId="{2F8DA87E-66D0-4F5F-9E8D-902F94BC4862}">
      <dsp:nvSpPr>
        <dsp:cNvPr id="0" name=""/>
        <dsp:cNvSpPr/>
      </dsp:nvSpPr>
      <dsp:spPr>
        <a:xfrm>
          <a:off x="243821" y="724438"/>
          <a:ext cx="1177774" cy="518400"/>
        </a:xfrm>
        <a:prstGeom prst="roundRect">
          <a:avLst>
            <a:gd name="adj" fmla="val 10000"/>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ru-RU" sz="900" kern="1200"/>
            <a:t>1-белгі </a:t>
          </a:r>
        </a:p>
      </dsp:txBody>
      <dsp:txXfrm>
        <a:off x="259004" y="739621"/>
        <a:ext cx="1147408" cy="488034"/>
      </dsp:txXfrm>
    </dsp:sp>
    <dsp:sp modelId="{4826081F-ED25-436D-9204-9CEDDE4E3C2B}">
      <dsp:nvSpPr>
        <dsp:cNvPr id="0" name=""/>
        <dsp:cNvSpPr/>
      </dsp:nvSpPr>
      <dsp:spPr>
        <a:xfrm>
          <a:off x="1358910" y="408489"/>
          <a:ext cx="378518" cy="293231"/>
        </a:xfrm>
        <a:prstGeom prst="rightArrow">
          <a:avLst>
            <a:gd name="adj1" fmla="val 60000"/>
            <a:gd name="adj2" fmla="val 50000"/>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ru-RU" sz="700" kern="1200"/>
        </a:p>
      </dsp:txBody>
      <dsp:txXfrm>
        <a:off x="1358910" y="467135"/>
        <a:ext cx="290549" cy="175939"/>
      </dsp:txXfrm>
    </dsp:sp>
    <dsp:sp modelId="{8DE6D124-03D4-4151-B1B8-EFD5D0939B44}">
      <dsp:nvSpPr>
        <dsp:cNvPr id="0" name=""/>
        <dsp:cNvSpPr/>
      </dsp:nvSpPr>
      <dsp:spPr>
        <a:xfrm>
          <a:off x="1894549" y="385771"/>
          <a:ext cx="1177774" cy="507999"/>
        </a:xfrm>
        <a:prstGeom prst="roundRect">
          <a:avLst>
            <a:gd name="adj" fmla="val 1000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lvl="0" algn="l" defTabSz="400050">
            <a:lnSpc>
              <a:spcPct val="90000"/>
            </a:lnSpc>
            <a:spcBef>
              <a:spcPct val="0"/>
            </a:spcBef>
            <a:spcAft>
              <a:spcPct val="35000"/>
            </a:spcAft>
          </a:pPr>
          <a:r>
            <a:rPr lang="ru-RU" sz="900" kern="1200">
              <a:solidFill>
                <a:schemeClr val="tx1"/>
              </a:solidFill>
              <a:latin typeface="Times New Roman" panose="02020603050405020304" pitchFamily="18" charset="0"/>
              <a:cs typeface="Times New Roman" panose="02020603050405020304" pitchFamily="18" charset="0"/>
            </a:rPr>
            <a:t>2-белгі</a:t>
          </a:r>
          <a:r>
            <a:rPr lang="ru-RU" sz="900" kern="1200"/>
            <a:t> </a:t>
          </a:r>
        </a:p>
      </dsp:txBody>
      <dsp:txXfrm>
        <a:off x="1894549" y="385771"/>
        <a:ext cx="1177774" cy="338666"/>
      </dsp:txXfrm>
    </dsp:sp>
    <dsp:sp modelId="{198F9D72-DCA9-4BAC-AF4E-C5E91B2B1FAC}">
      <dsp:nvSpPr>
        <dsp:cNvPr id="0" name=""/>
        <dsp:cNvSpPr/>
      </dsp:nvSpPr>
      <dsp:spPr>
        <a:xfrm>
          <a:off x="2135780" y="724438"/>
          <a:ext cx="1177774" cy="518400"/>
        </a:xfrm>
        <a:prstGeom prst="roundRect">
          <a:avLst>
            <a:gd name="adj" fmla="val 10000"/>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ru-RU" sz="900" kern="1200"/>
            <a:t>3-белгі </a:t>
          </a:r>
        </a:p>
      </dsp:txBody>
      <dsp:txXfrm>
        <a:off x="2150963" y="739621"/>
        <a:ext cx="1147408" cy="488034"/>
      </dsp:txXfrm>
    </dsp:sp>
    <dsp:sp modelId="{17719F4D-28EB-4F8B-A6B7-C90A227675E5}">
      <dsp:nvSpPr>
        <dsp:cNvPr id="0" name=""/>
        <dsp:cNvSpPr/>
      </dsp:nvSpPr>
      <dsp:spPr>
        <a:xfrm>
          <a:off x="3250869" y="408489"/>
          <a:ext cx="378518" cy="293231"/>
        </a:xfrm>
        <a:prstGeom prst="righ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a:lnSpc>
              <a:spcPct val="90000"/>
            </a:lnSpc>
            <a:spcBef>
              <a:spcPct val="0"/>
            </a:spcBef>
            <a:spcAft>
              <a:spcPct val="35000"/>
            </a:spcAft>
          </a:pPr>
          <a:endParaRPr lang="ru-RU" sz="700" kern="1200"/>
        </a:p>
      </dsp:txBody>
      <dsp:txXfrm>
        <a:off x="3250869" y="467135"/>
        <a:ext cx="290549" cy="175939"/>
      </dsp:txXfrm>
    </dsp:sp>
    <dsp:sp modelId="{81AD8D78-A19E-4E49-B716-A00F2147896E}">
      <dsp:nvSpPr>
        <dsp:cNvPr id="0" name=""/>
        <dsp:cNvSpPr/>
      </dsp:nvSpPr>
      <dsp:spPr>
        <a:xfrm>
          <a:off x="3786508" y="385771"/>
          <a:ext cx="1177774" cy="507999"/>
        </a:xfrm>
        <a:prstGeom prst="roundRect">
          <a:avLst>
            <a:gd name="adj" fmla="val 10000"/>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64008" rIns="64008" bIns="34290" numCol="1" spcCol="1270" anchor="t" anchorCtr="0">
          <a:noAutofit/>
        </a:bodyPr>
        <a:lstStyle/>
        <a:p>
          <a:pPr lvl="0" algn="l" defTabSz="400050">
            <a:lnSpc>
              <a:spcPct val="90000"/>
            </a:lnSpc>
            <a:spcBef>
              <a:spcPct val="0"/>
            </a:spcBef>
            <a:spcAft>
              <a:spcPct val="35000"/>
            </a:spcAft>
          </a:pPr>
          <a:r>
            <a:rPr lang="ru-RU" sz="900" kern="1200">
              <a:solidFill>
                <a:schemeClr val="tx1"/>
              </a:solidFill>
              <a:latin typeface="Times New Roman" panose="02020603050405020304" pitchFamily="18" charset="0"/>
              <a:cs typeface="Times New Roman" panose="02020603050405020304" pitchFamily="18" charset="0"/>
            </a:rPr>
            <a:t>4-белгі </a:t>
          </a:r>
        </a:p>
      </dsp:txBody>
      <dsp:txXfrm>
        <a:off x="3786508" y="385771"/>
        <a:ext cx="1177774" cy="338666"/>
      </dsp:txXfrm>
    </dsp:sp>
    <dsp:sp modelId="{F7B569D6-DAD1-4E44-9DA3-F0E449AC0629}">
      <dsp:nvSpPr>
        <dsp:cNvPr id="0" name=""/>
        <dsp:cNvSpPr/>
      </dsp:nvSpPr>
      <dsp:spPr>
        <a:xfrm>
          <a:off x="4027739" y="724438"/>
          <a:ext cx="1177774" cy="518400"/>
        </a:xfrm>
        <a:prstGeom prst="roundRect">
          <a:avLst>
            <a:gd name="adj" fmla="val 10000"/>
          </a:avLst>
        </a:prstGeom>
        <a:solidFill>
          <a:schemeClr val="lt1">
            <a:alpha val="90000"/>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64008" rIns="64008" bIns="64008" numCol="1" spcCol="1270" anchor="t" anchorCtr="0">
          <a:noAutofit/>
        </a:bodyPr>
        <a:lstStyle/>
        <a:p>
          <a:pPr marL="57150" lvl="1" indent="-57150" algn="l" defTabSz="400050">
            <a:lnSpc>
              <a:spcPct val="90000"/>
            </a:lnSpc>
            <a:spcBef>
              <a:spcPct val="0"/>
            </a:spcBef>
            <a:spcAft>
              <a:spcPct val="15000"/>
            </a:spcAft>
            <a:buChar char="••"/>
          </a:pPr>
          <a:r>
            <a:rPr lang="ru-RU" sz="900" kern="1200"/>
            <a:t>5-белгі </a:t>
          </a:r>
        </a:p>
      </dsp:txBody>
      <dsp:txXfrm>
        <a:off x="4042922" y="739621"/>
        <a:ext cx="1147408" cy="48803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ADE1A9F-F916-4672-B885-A574D6F7BAA9}">
      <dsp:nvSpPr>
        <dsp:cNvPr id="0" name=""/>
        <dsp:cNvSpPr/>
      </dsp:nvSpPr>
      <dsp:spPr>
        <a:xfrm>
          <a:off x="2210059" y="781"/>
          <a:ext cx="867499" cy="867499"/>
        </a:xfrm>
        <a:prstGeom prst="ellipse">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ru-RU" sz="1000" kern="1200">
              <a:solidFill>
                <a:schemeClr val="tx1"/>
              </a:solidFill>
              <a:latin typeface="Times New Roman" panose="02020603050405020304" pitchFamily="18" charset="0"/>
              <a:cs typeface="Times New Roman" panose="02020603050405020304" pitchFamily="18" charset="0"/>
            </a:rPr>
            <a:t>құқықтық реттеу кезеңдері </a:t>
          </a:r>
        </a:p>
      </dsp:txBody>
      <dsp:txXfrm>
        <a:off x="2337101" y="127823"/>
        <a:ext cx="613415" cy="613415"/>
      </dsp:txXfrm>
    </dsp:sp>
    <dsp:sp modelId="{A14B5E97-0AAF-4DD6-8CA5-B127E49D3DDA}">
      <dsp:nvSpPr>
        <dsp:cNvPr id="0" name=""/>
        <dsp:cNvSpPr/>
      </dsp:nvSpPr>
      <dsp:spPr>
        <a:xfrm rot="2160000">
          <a:off x="3050209" y="667284"/>
          <a:ext cx="230892" cy="292781"/>
        </a:xfrm>
        <a:prstGeom prst="righ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ru-RU" sz="800" kern="1200"/>
        </a:p>
      </dsp:txBody>
      <dsp:txXfrm>
        <a:off x="3056824" y="705483"/>
        <a:ext cx="161624" cy="175669"/>
      </dsp:txXfrm>
    </dsp:sp>
    <dsp:sp modelId="{F3B116A0-6FA9-46B6-921B-C97D0FDEBBAA}">
      <dsp:nvSpPr>
        <dsp:cNvPr id="0" name=""/>
        <dsp:cNvSpPr/>
      </dsp:nvSpPr>
      <dsp:spPr>
        <a:xfrm>
          <a:off x="3264326" y="766750"/>
          <a:ext cx="867499" cy="867499"/>
        </a:xfrm>
        <a:prstGeom prst="ellipse">
          <a:avLst/>
        </a:prstGeom>
        <a:solidFill>
          <a:schemeClr val="accent5">
            <a:hueOff val="-1838336"/>
            <a:satOff val="-2557"/>
            <a:lumOff val="-98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ru-RU" sz="1000" kern="1200">
              <a:solidFill>
                <a:schemeClr val="tx1"/>
              </a:solidFill>
              <a:latin typeface="Times New Roman" panose="02020603050405020304" pitchFamily="18" charset="0"/>
              <a:cs typeface="Times New Roman" panose="02020603050405020304" pitchFamily="18" charset="0"/>
            </a:rPr>
            <a:t>бірінші кезең</a:t>
          </a:r>
        </a:p>
      </dsp:txBody>
      <dsp:txXfrm>
        <a:off x="3391368" y="893792"/>
        <a:ext cx="613415" cy="613415"/>
      </dsp:txXfrm>
    </dsp:sp>
    <dsp:sp modelId="{343DF8DD-EDF4-4823-B7BD-43FC60E9DD65}">
      <dsp:nvSpPr>
        <dsp:cNvPr id="0" name=""/>
        <dsp:cNvSpPr/>
      </dsp:nvSpPr>
      <dsp:spPr>
        <a:xfrm rot="6480000">
          <a:off x="3383302" y="1667577"/>
          <a:ext cx="230892" cy="292781"/>
        </a:xfrm>
        <a:prstGeom prst="rightArrow">
          <a:avLst>
            <a:gd name="adj1" fmla="val 60000"/>
            <a:gd name="adj2" fmla="val 50000"/>
          </a:avLst>
        </a:prstGeom>
        <a:solidFill>
          <a:schemeClr val="accent5">
            <a:hueOff val="-1838336"/>
            <a:satOff val="-2557"/>
            <a:lumOff val="-981"/>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ru-RU" sz="800" kern="1200"/>
        </a:p>
      </dsp:txBody>
      <dsp:txXfrm rot="10800000">
        <a:off x="3428638" y="1693194"/>
        <a:ext cx="161624" cy="175669"/>
      </dsp:txXfrm>
    </dsp:sp>
    <dsp:sp modelId="{12575695-775A-4E37-858A-E2E10282F065}">
      <dsp:nvSpPr>
        <dsp:cNvPr id="0" name=""/>
        <dsp:cNvSpPr/>
      </dsp:nvSpPr>
      <dsp:spPr>
        <a:xfrm>
          <a:off x="2861631" y="2006116"/>
          <a:ext cx="867499" cy="867499"/>
        </a:xfrm>
        <a:prstGeom prst="ellipse">
          <a:avLst/>
        </a:prstGeom>
        <a:solidFill>
          <a:schemeClr val="accent5">
            <a:hueOff val="-3676672"/>
            <a:satOff val="-5114"/>
            <a:lumOff val="-196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ru-RU" sz="1000" kern="1200">
              <a:solidFill>
                <a:schemeClr val="tx1"/>
              </a:solidFill>
              <a:latin typeface="Times New Roman" panose="02020603050405020304" pitchFamily="18" charset="0"/>
              <a:cs typeface="Times New Roman" panose="02020603050405020304" pitchFamily="18" charset="0"/>
            </a:rPr>
            <a:t>екінші кезең</a:t>
          </a:r>
        </a:p>
      </dsp:txBody>
      <dsp:txXfrm>
        <a:off x="2988673" y="2133158"/>
        <a:ext cx="613415" cy="613415"/>
      </dsp:txXfrm>
    </dsp:sp>
    <dsp:sp modelId="{43794D69-8F83-494C-BDF0-336E046E20BF}">
      <dsp:nvSpPr>
        <dsp:cNvPr id="0" name=""/>
        <dsp:cNvSpPr/>
      </dsp:nvSpPr>
      <dsp:spPr>
        <a:xfrm rot="10800000">
          <a:off x="2534897" y="2293475"/>
          <a:ext cx="230892" cy="292781"/>
        </a:xfrm>
        <a:prstGeom prst="rightArrow">
          <a:avLst>
            <a:gd name="adj1" fmla="val 60000"/>
            <a:gd name="adj2" fmla="val 50000"/>
          </a:avLst>
        </a:prstGeom>
        <a:solidFill>
          <a:schemeClr val="accent5">
            <a:hueOff val="-3676672"/>
            <a:satOff val="-5114"/>
            <a:lumOff val="-1961"/>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ru-RU" sz="800" kern="1200"/>
        </a:p>
      </dsp:txBody>
      <dsp:txXfrm rot="10800000">
        <a:off x="2604165" y="2352031"/>
        <a:ext cx="161624" cy="175669"/>
      </dsp:txXfrm>
    </dsp:sp>
    <dsp:sp modelId="{6CA06BDB-5FF8-4CC1-ADCD-F71D524B4A3A}">
      <dsp:nvSpPr>
        <dsp:cNvPr id="0" name=""/>
        <dsp:cNvSpPr/>
      </dsp:nvSpPr>
      <dsp:spPr>
        <a:xfrm>
          <a:off x="1558486" y="2006116"/>
          <a:ext cx="867499" cy="867499"/>
        </a:xfrm>
        <a:prstGeom prst="ellipse">
          <a:avLst/>
        </a:prstGeom>
        <a:solidFill>
          <a:schemeClr val="accent5">
            <a:hueOff val="-5515009"/>
            <a:satOff val="-7671"/>
            <a:lumOff val="-294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ru-RU" sz="1000" kern="1200">
              <a:solidFill>
                <a:schemeClr val="tx1"/>
              </a:solidFill>
              <a:latin typeface="Times New Roman" panose="02020603050405020304" pitchFamily="18" charset="0"/>
              <a:cs typeface="Times New Roman" panose="02020603050405020304" pitchFamily="18" charset="0"/>
            </a:rPr>
            <a:t>үшінші кезең</a:t>
          </a:r>
        </a:p>
      </dsp:txBody>
      <dsp:txXfrm>
        <a:off x="1685528" y="2133158"/>
        <a:ext cx="613415" cy="613415"/>
      </dsp:txXfrm>
    </dsp:sp>
    <dsp:sp modelId="{C427DB32-2596-49C8-871E-EA11F3307837}">
      <dsp:nvSpPr>
        <dsp:cNvPr id="0" name=""/>
        <dsp:cNvSpPr/>
      </dsp:nvSpPr>
      <dsp:spPr>
        <a:xfrm rot="15120000">
          <a:off x="1677462" y="1680007"/>
          <a:ext cx="230892" cy="292781"/>
        </a:xfrm>
        <a:prstGeom prst="rightArrow">
          <a:avLst>
            <a:gd name="adj1" fmla="val 60000"/>
            <a:gd name="adj2" fmla="val 50000"/>
          </a:avLst>
        </a:prstGeom>
        <a:solidFill>
          <a:schemeClr val="accent5">
            <a:hueOff val="-5515009"/>
            <a:satOff val="-7671"/>
            <a:lumOff val="-2942"/>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ru-RU" sz="800" kern="1200"/>
        </a:p>
      </dsp:txBody>
      <dsp:txXfrm rot="10800000">
        <a:off x="1722798" y="1771502"/>
        <a:ext cx="161624" cy="175669"/>
      </dsp:txXfrm>
    </dsp:sp>
    <dsp:sp modelId="{B722452A-C495-4C00-8C3C-F80688190331}">
      <dsp:nvSpPr>
        <dsp:cNvPr id="0" name=""/>
        <dsp:cNvSpPr/>
      </dsp:nvSpPr>
      <dsp:spPr>
        <a:xfrm>
          <a:off x="1155792" y="766750"/>
          <a:ext cx="867499" cy="867499"/>
        </a:xfrm>
        <a:prstGeom prst="ellipse">
          <a:avLst/>
        </a:prstGeom>
        <a:solidFill>
          <a:schemeClr val="accent5">
            <a:hueOff val="-7353344"/>
            <a:satOff val="-10228"/>
            <a:lumOff val="-392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ru-RU" sz="1000" kern="1200">
              <a:solidFill>
                <a:schemeClr val="tx1"/>
              </a:solidFill>
              <a:latin typeface="Times New Roman" panose="02020603050405020304" pitchFamily="18" charset="0"/>
              <a:cs typeface="Times New Roman" panose="02020603050405020304" pitchFamily="18" charset="0"/>
            </a:rPr>
            <a:t>төртінші кезең</a:t>
          </a:r>
        </a:p>
      </dsp:txBody>
      <dsp:txXfrm>
        <a:off x="1282834" y="893792"/>
        <a:ext cx="613415" cy="613415"/>
      </dsp:txXfrm>
    </dsp:sp>
    <dsp:sp modelId="{E77184AC-7D17-40B9-8E44-9572D5BFF157}">
      <dsp:nvSpPr>
        <dsp:cNvPr id="0" name=""/>
        <dsp:cNvSpPr/>
      </dsp:nvSpPr>
      <dsp:spPr>
        <a:xfrm rot="19440000">
          <a:off x="1995942" y="674966"/>
          <a:ext cx="230892" cy="292781"/>
        </a:xfrm>
        <a:prstGeom prst="rightArrow">
          <a:avLst>
            <a:gd name="adj1" fmla="val 60000"/>
            <a:gd name="adj2" fmla="val 50000"/>
          </a:avLst>
        </a:prstGeom>
        <a:solidFill>
          <a:schemeClr val="accent5">
            <a:hueOff val="-7353344"/>
            <a:satOff val="-10228"/>
            <a:lumOff val="-3922"/>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ru-RU" sz="800" kern="1200"/>
        </a:p>
      </dsp:txBody>
      <dsp:txXfrm>
        <a:off x="2002557" y="753879"/>
        <a:ext cx="161624" cy="175669"/>
      </dsp:txXfrm>
    </dsp:sp>
  </dsp:spTree>
</dsp:drawing>
</file>

<file path=word/diagrams/layout1.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1298</Words>
  <Characters>7404</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БВ</dc:creator>
  <cp:keywords/>
  <dc:description/>
  <cp:lastModifiedBy>БВ</cp:lastModifiedBy>
  <cp:revision>5</cp:revision>
  <dcterms:created xsi:type="dcterms:W3CDTF">2020-03-21T17:48:00Z</dcterms:created>
  <dcterms:modified xsi:type="dcterms:W3CDTF">2020-03-26T05:40:00Z</dcterms:modified>
</cp:coreProperties>
</file>