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6A1" w:rsidRPr="00A30755" w:rsidRDefault="00E746A1" w:rsidP="00E746A1">
      <w:pPr>
        <w:spacing w:after="0" w:line="240" w:lineRule="auto"/>
        <w:rPr>
          <w:rFonts w:ascii="Times New Roman" w:hAnsi="Times New Roman" w:cs="Times New Roman"/>
          <w:i/>
          <w:color w:val="000000" w:themeColor="text1"/>
          <w:sz w:val="24"/>
          <w:szCs w:val="24"/>
          <w:lang w:val="kk-KZ"/>
        </w:rPr>
      </w:pPr>
      <w:r>
        <w:rPr>
          <w:rFonts w:ascii="Times New Roman" w:hAnsi="Times New Roman" w:cs="Times New Roman"/>
          <w:b/>
          <w:i/>
          <w:color w:val="000000" w:themeColor="text1"/>
          <w:sz w:val="24"/>
          <w:szCs w:val="24"/>
          <w:lang w:val="kk-KZ"/>
        </w:rPr>
        <w:t xml:space="preserve">Асанбекова Гулмира Сагатовна- </w:t>
      </w:r>
      <w:r w:rsidRPr="00A30755">
        <w:rPr>
          <w:rFonts w:ascii="Times New Roman" w:hAnsi="Times New Roman" w:cs="Times New Roman"/>
          <w:i/>
          <w:color w:val="000000" w:themeColor="text1"/>
          <w:sz w:val="24"/>
          <w:szCs w:val="24"/>
          <w:lang w:val="kk-KZ"/>
        </w:rPr>
        <w:t>«Ы.Алтынсарин атындағы №159 гимназия» КММ-сінің тарих және құқық пәндерінің мұғалімі.</w:t>
      </w:r>
    </w:p>
    <w:p w:rsidR="00E746A1" w:rsidRPr="00A30755" w:rsidRDefault="00E746A1" w:rsidP="00E746A1">
      <w:pPr>
        <w:spacing w:after="0" w:line="240" w:lineRule="auto"/>
        <w:rPr>
          <w:rFonts w:ascii="Times New Roman" w:hAnsi="Times New Roman" w:cs="Times New Roman"/>
          <w:i/>
          <w:color w:val="000000" w:themeColor="text1"/>
          <w:sz w:val="24"/>
          <w:szCs w:val="24"/>
          <w:lang w:val="kk-KZ"/>
        </w:rPr>
      </w:pPr>
      <w:r w:rsidRPr="00A30755">
        <w:rPr>
          <w:rFonts w:ascii="Times New Roman" w:hAnsi="Times New Roman" w:cs="Times New Roman"/>
          <w:i/>
          <w:color w:val="000000" w:themeColor="text1"/>
          <w:sz w:val="24"/>
          <w:szCs w:val="24"/>
          <w:lang w:val="kk-KZ"/>
        </w:rPr>
        <w:t xml:space="preserve">Сабақ жоспары Алматы қаласы Білім басқармасының қолдауымен жасалды. </w:t>
      </w:r>
    </w:p>
    <w:p w:rsidR="00E746A1" w:rsidRPr="00D17EEA" w:rsidRDefault="00E746A1" w:rsidP="00E746A1">
      <w:pPr>
        <w:spacing w:after="0" w:line="240" w:lineRule="auto"/>
        <w:rPr>
          <w:rFonts w:ascii="Times New Roman" w:hAnsi="Times New Roman" w:cs="Times New Roman"/>
          <w:b/>
          <w:i/>
          <w:color w:val="000000" w:themeColor="text1"/>
          <w:sz w:val="24"/>
          <w:szCs w:val="24"/>
          <w:lang w:val="kk-KZ"/>
        </w:rPr>
      </w:pPr>
    </w:p>
    <w:p w:rsidR="00DA5B2F" w:rsidRPr="00E746A1" w:rsidRDefault="00DA5B2F" w:rsidP="00DA5B2F">
      <w:pPr>
        <w:spacing w:after="0" w:line="240" w:lineRule="auto"/>
        <w:rPr>
          <w:rFonts w:ascii="Times New Roman" w:hAnsi="Times New Roman" w:cs="Times New Roman"/>
          <w:b/>
          <w:i/>
          <w:sz w:val="24"/>
          <w:szCs w:val="24"/>
          <w:lang w:val="kk-KZ"/>
        </w:rPr>
      </w:pPr>
      <w:bookmarkStart w:id="0" w:name="_GoBack"/>
      <w:bookmarkEnd w:id="0"/>
    </w:p>
    <w:tbl>
      <w:tblPr>
        <w:tblStyle w:val="a6"/>
        <w:tblW w:w="0" w:type="auto"/>
        <w:tblLook w:val="04A0" w:firstRow="1" w:lastRow="0" w:firstColumn="1" w:lastColumn="0" w:noHBand="0" w:noVBand="1"/>
      </w:tblPr>
      <w:tblGrid>
        <w:gridCol w:w="4853"/>
        <w:gridCol w:w="4853"/>
        <w:gridCol w:w="4854"/>
      </w:tblGrid>
      <w:tr w:rsidR="00E746A1" w:rsidRPr="00E746A1" w:rsidTr="00236BD2">
        <w:tc>
          <w:tcPr>
            <w:tcW w:w="4853" w:type="dxa"/>
          </w:tcPr>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b/>
                <w:i/>
                <w:sz w:val="24"/>
                <w:szCs w:val="24"/>
                <w:lang w:val="kk-KZ"/>
              </w:rPr>
              <w:t xml:space="preserve">4-тоқсан. </w:t>
            </w:r>
          </w:p>
        </w:tc>
        <w:tc>
          <w:tcPr>
            <w:tcW w:w="9707" w:type="dxa"/>
            <w:gridSpan w:val="2"/>
          </w:tcPr>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5-ші сабақ.</w:t>
            </w:r>
          </w:p>
          <w:p w:rsidR="00DA5B2F" w:rsidRPr="00E746A1" w:rsidRDefault="00DA5B2F" w:rsidP="00236BD2">
            <w:pPr>
              <w:spacing w:after="0" w:line="240" w:lineRule="auto"/>
              <w:rPr>
                <w:rFonts w:ascii="Times New Roman" w:hAnsi="Times New Roman" w:cs="Times New Roman"/>
                <w:sz w:val="24"/>
                <w:szCs w:val="24"/>
                <w:lang w:val="kk-KZ"/>
              </w:rPr>
            </w:pPr>
          </w:p>
        </w:tc>
      </w:tr>
      <w:tr w:rsidR="00E746A1" w:rsidRPr="00E746A1" w:rsidTr="00236BD2">
        <w:tc>
          <w:tcPr>
            <w:tcW w:w="4853" w:type="dxa"/>
          </w:tcPr>
          <w:p w:rsidR="00DA5B2F" w:rsidRPr="00E746A1" w:rsidRDefault="00DA5B2F" w:rsidP="00DA5B2F">
            <w:pPr>
              <w:spacing w:after="0" w:line="240" w:lineRule="auto"/>
              <w:rPr>
                <w:rFonts w:ascii="Times New Roman" w:hAnsi="Times New Roman" w:cs="Times New Roman"/>
                <w:sz w:val="24"/>
                <w:szCs w:val="24"/>
                <w:lang w:val="kk-KZ"/>
              </w:rPr>
            </w:pPr>
            <w:r w:rsidRPr="00E746A1">
              <w:rPr>
                <w:rFonts w:ascii="Times New Roman" w:hAnsi="Times New Roman" w:cs="Times New Roman"/>
                <w:b/>
                <w:i/>
                <w:sz w:val="24"/>
                <w:szCs w:val="24"/>
              </w:rPr>
              <w:t>§</w:t>
            </w:r>
            <w:r w:rsidRPr="00E746A1">
              <w:rPr>
                <w:rFonts w:ascii="Times New Roman" w:hAnsi="Times New Roman" w:cs="Times New Roman"/>
                <w:b/>
                <w:i/>
                <w:sz w:val="24"/>
                <w:szCs w:val="24"/>
                <w:lang w:val="kk-KZ"/>
              </w:rPr>
              <w:t>30.</w:t>
            </w:r>
          </w:p>
        </w:tc>
        <w:tc>
          <w:tcPr>
            <w:tcW w:w="4853" w:type="dxa"/>
          </w:tcPr>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Пәннің атауы:</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b/>
                <w:i/>
                <w:sz w:val="24"/>
                <w:szCs w:val="24"/>
                <w:lang w:val="kk-KZ"/>
              </w:rPr>
              <w:t>Адам Қоғам Құқық</w:t>
            </w:r>
          </w:p>
        </w:tc>
        <w:tc>
          <w:tcPr>
            <w:tcW w:w="4854" w:type="dxa"/>
          </w:tcPr>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11 сынып</w:t>
            </w:r>
          </w:p>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 xml:space="preserve"> жаратылыстану-математикалық бағыт</w:t>
            </w:r>
          </w:p>
          <w:p w:rsidR="00DA5B2F" w:rsidRPr="00E746A1" w:rsidRDefault="00DA5B2F" w:rsidP="00236BD2">
            <w:pPr>
              <w:spacing w:after="0" w:line="240" w:lineRule="auto"/>
              <w:rPr>
                <w:rFonts w:ascii="Times New Roman" w:hAnsi="Times New Roman" w:cs="Times New Roman"/>
                <w:sz w:val="24"/>
                <w:szCs w:val="24"/>
                <w:lang w:val="kk-KZ"/>
              </w:rPr>
            </w:pPr>
          </w:p>
        </w:tc>
      </w:tr>
      <w:tr w:rsidR="00E746A1" w:rsidRPr="00E746A1" w:rsidTr="00236BD2">
        <w:tc>
          <w:tcPr>
            <w:tcW w:w="4853" w:type="dxa"/>
          </w:tcPr>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Сабақтың тақырыбы:</w:t>
            </w:r>
          </w:p>
        </w:tc>
        <w:tc>
          <w:tcPr>
            <w:tcW w:w="9707" w:type="dxa"/>
            <w:gridSpan w:val="2"/>
          </w:tcPr>
          <w:p w:rsidR="00DA5B2F" w:rsidRPr="00E746A1" w:rsidRDefault="00DA5B2F" w:rsidP="00DA5B2F">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 xml:space="preserve"> Құқық қорғау органдары </w:t>
            </w:r>
          </w:p>
        </w:tc>
      </w:tr>
      <w:tr w:rsidR="00E746A1" w:rsidRPr="00E746A1" w:rsidTr="00236BD2">
        <w:tc>
          <w:tcPr>
            <w:tcW w:w="4853" w:type="dxa"/>
          </w:tcPr>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 xml:space="preserve">Сабақтың мақсаты: </w:t>
            </w:r>
          </w:p>
        </w:tc>
        <w:tc>
          <w:tcPr>
            <w:tcW w:w="9707" w:type="dxa"/>
            <w:gridSpan w:val="2"/>
          </w:tcPr>
          <w:p w:rsidR="00DA5B2F" w:rsidRPr="00E746A1" w:rsidRDefault="00DA5B2F" w:rsidP="00DA5B2F">
            <w:pPr>
              <w:spacing w:after="0" w:line="240" w:lineRule="auto"/>
              <w:rPr>
                <w:rFonts w:ascii="Times New Roman" w:hAnsi="Times New Roman" w:cs="Times New Roman"/>
                <w:b/>
                <w:i/>
                <w:sz w:val="24"/>
                <w:szCs w:val="24"/>
                <w:lang w:val="kk-KZ"/>
              </w:rPr>
            </w:pPr>
            <w:r w:rsidRPr="00E746A1">
              <w:rPr>
                <w:rFonts w:ascii="Times New Roman" w:hAnsi="Times New Roman" w:cs="Times New Roman"/>
                <w:sz w:val="24"/>
                <w:szCs w:val="24"/>
                <w:lang w:val="kk-KZ"/>
              </w:rPr>
              <w:t>Сабақ барысында құқық қорғау органдарының ұйымдастыру және қызмет ету негіздері, құқық қорғау органы түсінігі, құқық қорғау органдарының түрлері, ҚР Прокуратурасы, Прокуратура органдары жүйесі, Ішкі істер органы,  министрлігі, адвокатура, нотариат, мемлекеттік қызмет,  құқық қорғау қызметкерлерінің құқығы, міндеттері туралы ойлау, талдау, салыстырып, қорытынды жасау және қабілеттерін қалыптастыру.</w:t>
            </w:r>
          </w:p>
        </w:tc>
      </w:tr>
      <w:tr w:rsidR="00E746A1" w:rsidRPr="00E746A1" w:rsidTr="00236BD2">
        <w:tc>
          <w:tcPr>
            <w:tcW w:w="4853" w:type="dxa"/>
          </w:tcPr>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 xml:space="preserve">Сабақтың барысы: </w:t>
            </w:r>
          </w:p>
        </w:tc>
        <w:tc>
          <w:tcPr>
            <w:tcW w:w="9707" w:type="dxa"/>
            <w:gridSpan w:val="2"/>
          </w:tcPr>
          <w:p w:rsidR="00DA5B2F" w:rsidRPr="00E746A1" w:rsidRDefault="00DA5B2F" w:rsidP="00DA5B2F">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        Балалар! Мемлекет пен оның органдарының қызметі мемлекеттік және қоғамдық өмірдің көптеген салаларын қамтиды. Заңдық режімді қамтамасыз ету мақсатында мемлекетте құқық қорғау органдары құрылады. </w:t>
            </w:r>
          </w:p>
          <w:p w:rsidR="00DA5B2F" w:rsidRPr="00E746A1" w:rsidRDefault="00DA5B2F" w:rsidP="00DA5B2F">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Құқық қорғау қызметі дегеніміз-қоғам мен азаматтың құқықтары мен бостандықтарын қорғауға,  мемлекетте заңдылық пен құқықтық тәртіпті қамтамасыз етуге бағытталған арнайы өкілетті органдардың  қызметі. Бұл қызмет заңды шаралар қолдану арқылы жүзеге асады. </w:t>
            </w:r>
          </w:p>
          <w:p w:rsidR="00DA5B2F" w:rsidRPr="00E746A1" w:rsidRDefault="00DA5B2F" w:rsidP="00DA5B2F">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Құқық қорғау қызметінің мақсаты- адам құқықтары мен бостандықтарын қорғау, құқық тәртібін сақтау.  Құқық қорғау қызметі әртүрлі нысанда көрініс табады. Оларға құқықбұзушылығын анықтау, болдырмау және алдын алу шаралары жатады. Құқық бұзған субьектіге шаралар мен жазалар қолдануға құқығы бар. </w:t>
            </w:r>
          </w:p>
          <w:p w:rsidR="00DA5B2F" w:rsidRPr="00E746A1" w:rsidRDefault="00DA5B2F" w:rsidP="00DA5B2F">
            <w:pPr>
              <w:spacing w:after="0" w:line="240" w:lineRule="auto"/>
              <w:rPr>
                <w:rFonts w:ascii="Times New Roman" w:hAnsi="Times New Roman" w:cs="Times New Roman"/>
                <w:sz w:val="24"/>
                <w:szCs w:val="24"/>
                <w:lang w:val="kk-KZ"/>
              </w:rPr>
            </w:pPr>
          </w:p>
        </w:tc>
      </w:tr>
      <w:tr w:rsidR="00E746A1" w:rsidRPr="00E746A1" w:rsidTr="00236BD2">
        <w:tc>
          <w:tcPr>
            <w:tcW w:w="4853" w:type="dxa"/>
          </w:tcPr>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Сабақ барысында орындалатын тапсырмалар:</w:t>
            </w: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BD2217"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 xml:space="preserve">Сызбаны </w:t>
            </w:r>
            <w:r w:rsidR="00DA5B2F" w:rsidRPr="00E746A1">
              <w:rPr>
                <w:rFonts w:ascii="Times New Roman" w:hAnsi="Times New Roman" w:cs="Times New Roman"/>
                <w:b/>
                <w:i/>
                <w:sz w:val="24"/>
                <w:szCs w:val="24"/>
                <w:lang w:val="kk-KZ"/>
              </w:rPr>
              <w:t xml:space="preserve"> толтыру.</w:t>
            </w: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BD2217" w:rsidRPr="00E746A1" w:rsidRDefault="00BD2217" w:rsidP="00236BD2">
            <w:pPr>
              <w:spacing w:after="0" w:line="240" w:lineRule="auto"/>
              <w:rPr>
                <w:rFonts w:ascii="Times New Roman" w:hAnsi="Times New Roman" w:cs="Times New Roman"/>
                <w:b/>
                <w:i/>
                <w:sz w:val="24"/>
                <w:szCs w:val="24"/>
                <w:lang w:val="kk-KZ"/>
              </w:rPr>
            </w:pPr>
          </w:p>
          <w:p w:rsidR="00BD2217" w:rsidRPr="00E746A1" w:rsidRDefault="00BD2217" w:rsidP="00236BD2">
            <w:pPr>
              <w:spacing w:after="0" w:line="240" w:lineRule="auto"/>
              <w:rPr>
                <w:rFonts w:ascii="Times New Roman" w:hAnsi="Times New Roman" w:cs="Times New Roman"/>
                <w:b/>
                <w:i/>
                <w:sz w:val="24"/>
                <w:szCs w:val="24"/>
                <w:lang w:val="kk-KZ"/>
              </w:rPr>
            </w:pPr>
          </w:p>
          <w:p w:rsidR="00BD2217" w:rsidRPr="00E746A1" w:rsidRDefault="00BD2217" w:rsidP="00236BD2">
            <w:pPr>
              <w:spacing w:after="0" w:line="240" w:lineRule="auto"/>
              <w:rPr>
                <w:rFonts w:ascii="Times New Roman" w:hAnsi="Times New Roman" w:cs="Times New Roman"/>
                <w:b/>
                <w:i/>
                <w:sz w:val="24"/>
                <w:szCs w:val="24"/>
                <w:lang w:val="kk-KZ"/>
              </w:rPr>
            </w:pPr>
          </w:p>
          <w:p w:rsidR="00BD2217" w:rsidRPr="00E746A1" w:rsidRDefault="00BD2217" w:rsidP="00236BD2">
            <w:pPr>
              <w:spacing w:after="0" w:line="240" w:lineRule="auto"/>
              <w:rPr>
                <w:rFonts w:ascii="Times New Roman" w:hAnsi="Times New Roman" w:cs="Times New Roman"/>
                <w:b/>
                <w:i/>
                <w:sz w:val="24"/>
                <w:szCs w:val="24"/>
                <w:lang w:val="kk-KZ"/>
              </w:rPr>
            </w:pPr>
          </w:p>
          <w:p w:rsidR="00BD2217" w:rsidRPr="00E746A1" w:rsidRDefault="00BD2217" w:rsidP="00236BD2">
            <w:pPr>
              <w:spacing w:after="0" w:line="240" w:lineRule="auto"/>
              <w:rPr>
                <w:rFonts w:ascii="Times New Roman" w:hAnsi="Times New Roman" w:cs="Times New Roman"/>
                <w:b/>
                <w:i/>
                <w:sz w:val="24"/>
                <w:szCs w:val="24"/>
                <w:lang w:val="kk-KZ"/>
              </w:rPr>
            </w:pPr>
          </w:p>
          <w:p w:rsidR="00BD2217" w:rsidRPr="00E746A1" w:rsidRDefault="00BD2217" w:rsidP="00236BD2">
            <w:pPr>
              <w:spacing w:after="0" w:line="240" w:lineRule="auto"/>
              <w:rPr>
                <w:rFonts w:ascii="Times New Roman" w:hAnsi="Times New Roman" w:cs="Times New Roman"/>
                <w:b/>
                <w:i/>
                <w:sz w:val="24"/>
                <w:szCs w:val="24"/>
                <w:lang w:val="kk-KZ"/>
              </w:rPr>
            </w:pPr>
          </w:p>
          <w:p w:rsidR="00BD2217" w:rsidRPr="00E746A1" w:rsidRDefault="00BD2217" w:rsidP="00236BD2">
            <w:pPr>
              <w:spacing w:after="0" w:line="240" w:lineRule="auto"/>
              <w:rPr>
                <w:rFonts w:ascii="Times New Roman" w:hAnsi="Times New Roman" w:cs="Times New Roman"/>
                <w:b/>
                <w:i/>
                <w:sz w:val="24"/>
                <w:szCs w:val="24"/>
                <w:lang w:val="kk-KZ"/>
              </w:rPr>
            </w:pPr>
          </w:p>
          <w:p w:rsidR="00BD2217" w:rsidRPr="00E746A1" w:rsidRDefault="00BD2217" w:rsidP="00236BD2">
            <w:pPr>
              <w:spacing w:after="0" w:line="240" w:lineRule="auto"/>
              <w:rPr>
                <w:rFonts w:ascii="Times New Roman" w:hAnsi="Times New Roman" w:cs="Times New Roman"/>
                <w:b/>
                <w:i/>
                <w:sz w:val="24"/>
                <w:szCs w:val="24"/>
                <w:lang w:val="kk-KZ"/>
              </w:rPr>
            </w:pPr>
          </w:p>
          <w:p w:rsidR="00BD2217" w:rsidRPr="00E746A1" w:rsidRDefault="00BD2217" w:rsidP="00236BD2">
            <w:pPr>
              <w:spacing w:after="0" w:line="240" w:lineRule="auto"/>
              <w:rPr>
                <w:rFonts w:ascii="Times New Roman" w:hAnsi="Times New Roman" w:cs="Times New Roman"/>
                <w:b/>
                <w:i/>
                <w:sz w:val="24"/>
                <w:szCs w:val="24"/>
                <w:lang w:val="kk-KZ"/>
              </w:rPr>
            </w:pPr>
          </w:p>
          <w:p w:rsidR="00BD2217" w:rsidRPr="00E746A1" w:rsidRDefault="00BD2217" w:rsidP="00236BD2">
            <w:pPr>
              <w:spacing w:after="0" w:line="240" w:lineRule="auto"/>
              <w:rPr>
                <w:rFonts w:ascii="Times New Roman" w:hAnsi="Times New Roman" w:cs="Times New Roman"/>
                <w:b/>
                <w:i/>
                <w:sz w:val="24"/>
                <w:szCs w:val="24"/>
                <w:lang w:val="kk-KZ"/>
              </w:rPr>
            </w:pPr>
          </w:p>
          <w:p w:rsidR="00BD2217" w:rsidRPr="00E746A1" w:rsidRDefault="00BD2217" w:rsidP="00236BD2">
            <w:pPr>
              <w:spacing w:after="0" w:line="240" w:lineRule="auto"/>
              <w:rPr>
                <w:rFonts w:ascii="Times New Roman" w:hAnsi="Times New Roman" w:cs="Times New Roman"/>
                <w:b/>
                <w:i/>
                <w:sz w:val="24"/>
                <w:szCs w:val="24"/>
                <w:lang w:val="kk-KZ"/>
              </w:rPr>
            </w:pPr>
          </w:p>
          <w:p w:rsidR="00DA5B2F" w:rsidRPr="00E746A1" w:rsidRDefault="00BD2217"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Құқық қорғау органы</w:t>
            </w:r>
            <w:r w:rsidR="00DA5B2F" w:rsidRPr="00E746A1">
              <w:rPr>
                <w:rFonts w:ascii="Times New Roman" w:hAnsi="Times New Roman" w:cs="Times New Roman"/>
                <w:b/>
                <w:i/>
                <w:sz w:val="24"/>
                <w:szCs w:val="24"/>
                <w:lang w:val="kk-KZ"/>
              </w:rPr>
              <w:t xml:space="preserve"> туралы жазу.</w:t>
            </w: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Сипаттап жазу.</w:t>
            </w: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0840FE"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Қағидаттарды жазу</w:t>
            </w:r>
            <w:r w:rsidR="00DA5B2F" w:rsidRPr="00E746A1">
              <w:rPr>
                <w:rFonts w:ascii="Times New Roman" w:hAnsi="Times New Roman" w:cs="Times New Roman"/>
                <w:b/>
                <w:i/>
                <w:sz w:val="24"/>
                <w:szCs w:val="24"/>
                <w:lang w:val="kk-KZ"/>
              </w:rPr>
              <w:t>.</w:t>
            </w: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Диалог құрастыру.</w:t>
            </w: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E746A1" w:rsidRDefault="00E746A1" w:rsidP="00236BD2">
            <w:pPr>
              <w:spacing w:after="0" w:line="240" w:lineRule="auto"/>
              <w:rPr>
                <w:rFonts w:ascii="Times New Roman" w:hAnsi="Times New Roman" w:cs="Times New Roman"/>
                <w:b/>
                <w:i/>
                <w:sz w:val="24"/>
                <w:szCs w:val="24"/>
                <w:lang w:val="kk-KZ"/>
              </w:rPr>
            </w:pPr>
          </w:p>
          <w:p w:rsidR="00E746A1" w:rsidRDefault="00E746A1" w:rsidP="00236BD2">
            <w:pPr>
              <w:spacing w:after="0" w:line="240" w:lineRule="auto"/>
              <w:rPr>
                <w:rFonts w:ascii="Times New Roman" w:hAnsi="Times New Roman" w:cs="Times New Roman"/>
                <w:b/>
                <w:i/>
                <w:sz w:val="24"/>
                <w:szCs w:val="24"/>
                <w:lang w:val="kk-KZ"/>
              </w:rPr>
            </w:pPr>
          </w:p>
          <w:p w:rsidR="000840FE" w:rsidRPr="00E746A1" w:rsidRDefault="00E746A1" w:rsidP="00236BD2">
            <w:pPr>
              <w:spacing w:after="0" w:line="240" w:lineRule="auto"/>
              <w:rPr>
                <w:rFonts w:ascii="Times New Roman" w:hAnsi="Times New Roman" w:cs="Times New Roman"/>
                <w:b/>
                <w:i/>
                <w:sz w:val="24"/>
                <w:szCs w:val="24"/>
                <w:lang w:val="kk-KZ"/>
              </w:rPr>
            </w:pPr>
            <w:r>
              <w:rPr>
                <w:rFonts w:ascii="Times New Roman" w:hAnsi="Times New Roman" w:cs="Times New Roman"/>
                <w:b/>
                <w:i/>
                <w:sz w:val="24"/>
                <w:szCs w:val="24"/>
                <w:lang w:val="kk-KZ"/>
              </w:rPr>
              <w:t>Қағидаттарды сипаттау.</w:t>
            </w: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0840FE" w:rsidP="00236BD2">
            <w:pPr>
              <w:spacing w:after="0" w:line="240" w:lineRule="auto"/>
              <w:rPr>
                <w:rFonts w:ascii="Times New Roman" w:hAnsi="Times New Roman" w:cs="Times New Roman"/>
                <w:b/>
                <w:i/>
                <w:sz w:val="24"/>
                <w:szCs w:val="24"/>
                <w:lang w:val="kk-KZ"/>
              </w:rPr>
            </w:pPr>
          </w:p>
          <w:p w:rsidR="000840FE" w:rsidRPr="00E746A1" w:rsidRDefault="00694C53"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Сөз тіркестерін қолдану арқылы сипаттап жазу.</w:t>
            </w:r>
          </w:p>
          <w:p w:rsidR="000840FE" w:rsidRPr="00E746A1" w:rsidRDefault="000840FE"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p w:rsidR="00DA5B2F" w:rsidRPr="00E746A1" w:rsidRDefault="00DA5B2F" w:rsidP="00236BD2">
            <w:pPr>
              <w:spacing w:after="0" w:line="240" w:lineRule="auto"/>
              <w:rPr>
                <w:rFonts w:ascii="Times New Roman" w:hAnsi="Times New Roman" w:cs="Times New Roman"/>
                <w:b/>
                <w:i/>
                <w:sz w:val="24"/>
                <w:szCs w:val="24"/>
                <w:lang w:val="kk-KZ"/>
              </w:rPr>
            </w:pPr>
          </w:p>
        </w:tc>
        <w:tc>
          <w:tcPr>
            <w:tcW w:w="9707" w:type="dxa"/>
            <w:gridSpan w:val="2"/>
          </w:tcPr>
          <w:p w:rsidR="00BD2217" w:rsidRPr="00E746A1" w:rsidRDefault="00E746A1" w:rsidP="00236BD2">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Төменде берілген тапсырмалардың ішінен өз қалауларың бойынша (2-3-уін) таңдап орындаңдар.</w:t>
            </w:r>
          </w:p>
          <w:p w:rsidR="00BD2217" w:rsidRPr="00E746A1" w:rsidRDefault="00BD2217" w:rsidP="00236BD2">
            <w:pPr>
              <w:spacing w:after="0" w:line="240" w:lineRule="auto"/>
              <w:rPr>
                <w:rFonts w:ascii="Times New Roman" w:hAnsi="Times New Roman" w:cs="Times New Roman"/>
                <w:b/>
                <w:sz w:val="24"/>
                <w:szCs w:val="24"/>
                <w:lang w:val="kk-KZ"/>
              </w:rPr>
            </w:pPr>
          </w:p>
          <w:p w:rsidR="00BD2217" w:rsidRPr="00E746A1" w:rsidRDefault="00BD2217" w:rsidP="00236BD2">
            <w:pPr>
              <w:spacing w:after="0" w:line="240" w:lineRule="auto"/>
              <w:rPr>
                <w:rFonts w:ascii="Times New Roman" w:hAnsi="Times New Roman" w:cs="Times New Roman"/>
                <w:b/>
                <w:sz w:val="24"/>
                <w:szCs w:val="24"/>
                <w:lang w:val="kk-KZ"/>
              </w:rPr>
            </w:pPr>
          </w:p>
          <w:p w:rsidR="00DA5B2F" w:rsidRPr="00E746A1" w:rsidRDefault="00DA5B2F" w:rsidP="00236BD2">
            <w:pPr>
              <w:spacing w:after="0" w:line="240" w:lineRule="auto"/>
              <w:rPr>
                <w:rFonts w:ascii="Times New Roman" w:hAnsi="Times New Roman" w:cs="Times New Roman"/>
                <w:b/>
                <w:sz w:val="24"/>
                <w:szCs w:val="24"/>
                <w:lang w:val="kk-KZ"/>
              </w:rPr>
            </w:pPr>
            <w:r w:rsidRPr="00E746A1">
              <w:rPr>
                <w:rFonts w:ascii="Times New Roman" w:hAnsi="Times New Roman" w:cs="Times New Roman"/>
                <w:b/>
                <w:sz w:val="24"/>
                <w:szCs w:val="24"/>
                <w:lang w:val="kk-KZ"/>
              </w:rPr>
              <w:t>1-тапсырма. Құқық қорғау қызметінің белгілері.</w:t>
            </w:r>
          </w:p>
          <w:p w:rsidR="00BD2217" w:rsidRPr="00E746A1" w:rsidRDefault="00BD2217" w:rsidP="00236BD2">
            <w:pPr>
              <w:spacing w:after="0" w:line="240" w:lineRule="auto"/>
              <w:rPr>
                <w:rFonts w:ascii="Times New Roman" w:hAnsi="Times New Roman" w:cs="Times New Roman"/>
                <w:b/>
                <w:sz w:val="24"/>
                <w:szCs w:val="24"/>
                <w:lang w:val="kk-KZ"/>
              </w:rPr>
            </w:pPr>
          </w:p>
          <w:p w:rsidR="00BD2217" w:rsidRPr="00E746A1" w:rsidRDefault="00BD2217" w:rsidP="00236BD2">
            <w:pPr>
              <w:spacing w:after="0" w:line="240" w:lineRule="auto"/>
              <w:rPr>
                <w:rFonts w:ascii="Times New Roman" w:hAnsi="Times New Roman" w:cs="Times New Roman"/>
                <w:b/>
                <w:sz w:val="24"/>
                <w:szCs w:val="24"/>
                <w:lang w:val="kk-KZ"/>
              </w:rPr>
            </w:pPr>
            <w:r w:rsidRPr="00E746A1">
              <w:rPr>
                <w:rFonts w:ascii="Times New Roman" w:hAnsi="Times New Roman" w:cs="Times New Roman"/>
                <w:b/>
                <w:noProof/>
                <w:sz w:val="24"/>
                <w:szCs w:val="24"/>
              </w:rPr>
              <w:drawing>
                <wp:inline distT="0" distB="0" distL="0" distR="0">
                  <wp:extent cx="5486400" cy="3200400"/>
                  <wp:effectExtent l="0" t="0" r="0" b="1905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BD2217" w:rsidRPr="00E746A1" w:rsidRDefault="00BD2217" w:rsidP="00236BD2">
            <w:pPr>
              <w:spacing w:after="0" w:line="240" w:lineRule="auto"/>
              <w:rPr>
                <w:rFonts w:ascii="Times New Roman" w:hAnsi="Times New Roman" w:cs="Times New Roman"/>
                <w:b/>
                <w:sz w:val="24"/>
                <w:szCs w:val="24"/>
                <w:lang w:val="kk-KZ"/>
              </w:rPr>
            </w:pPr>
          </w:p>
          <w:p w:rsidR="00BD2217" w:rsidRPr="00E746A1" w:rsidRDefault="00BD2217" w:rsidP="00236BD2">
            <w:pPr>
              <w:spacing w:after="0" w:line="240" w:lineRule="auto"/>
              <w:rPr>
                <w:rFonts w:ascii="Times New Roman" w:hAnsi="Times New Roman" w:cs="Times New Roman"/>
                <w:b/>
                <w:sz w:val="24"/>
                <w:szCs w:val="24"/>
                <w:lang w:val="kk-KZ"/>
              </w:rPr>
            </w:pPr>
          </w:p>
          <w:tbl>
            <w:tblPr>
              <w:tblStyle w:val="a6"/>
              <w:tblW w:w="0" w:type="auto"/>
              <w:tblInd w:w="5" w:type="dxa"/>
              <w:tblLook w:val="04A0" w:firstRow="1" w:lastRow="0" w:firstColumn="1" w:lastColumn="0" w:noHBand="0" w:noVBand="1"/>
            </w:tblPr>
            <w:tblGrid>
              <w:gridCol w:w="9481"/>
            </w:tblGrid>
            <w:tr w:rsidR="00E746A1" w:rsidRPr="00E746A1" w:rsidTr="00DA5B2F">
              <w:tc>
                <w:tcPr>
                  <w:tcW w:w="9481" w:type="dxa"/>
                  <w:tcBorders>
                    <w:left w:val="nil"/>
                    <w:right w:val="nil"/>
                  </w:tcBorders>
                </w:tcPr>
                <w:p w:rsidR="00DA5B2F" w:rsidRPr="00E746A1" w:rsidRDefault="00BD2217"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b/>
                      <w:sz w:val="24"/>
                      <w:szCs w:val="24"/>
                      <w:lang w:val="kk-KZ"/>
                    </w:rPr>
                    <w:t>2</w:t>
                  </w:r>
                  <w:r w:rsidR="00DA5B2F" w:rsidRPr="00E746A1">
                    <w:rPr>
                      <w:rFonts w:ascii="Times New Roman" w:hAnsi="Times New Roman" w:cs="Times New Roman"/>
                      <w:b/>
                      <w:sz w:val="24"/>
                      <w:szCs w:val="24"/>
                      <w:lang w:val="kk-KZ"/>
                    </w:rPr>
                    <w:t>-тапсырма</w:t>
                  </w:r>
                  <w:r w:rsidR="00DA5B2F" w:rsidRPr="00E746A1">
                    <w:rPr>
                      <w:rFonts w:ascii="Times New Roman" w:hAnsi="Times New Roman" w:cs="Times New Roman"/>
                      <w:sz w:val="24"/>
                      <w:szCs w:val="24"/>
                      <w:lang w:val="kk-KZ"/>
                    </w:rPr>
                    <w:t xml:space="preserve">. </w:t>
                  </w:r>
                  <w:r w:rsidRPr="00E746A1">
                    <w:rPr>
                      <w:rFonts w:ascii="Times New Roman" w:hAnsi="Times New Roman" w:cs="Times New Roman"/>
                      <w:sz w:val="24"/>
                      <w:szCs w:val="24"/>
                      <w:lang w:val="kk-KZ"/>
                    </w:rPr>
                    <w:t>Құқық қорғау органы мен оның қызметі</w:t>
                  </w:r>
                  <w:r w:rsidR="00DA5B2F" w:rsidRPr="00E746A1">
                    <w:rPr>
                      <w:rFonts w:ascii="Times New Roman" w:hAnsi="Times New Roman" w:cs="Times New Roman"/>
                      <w:sz w:val="24"/>
                      <w:szCs w:val="24"/>
                      <w:lang w:val="kk-KZ"/>
                    </w:rPr>
                    <w:t>.</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1.</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2.</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3.</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4.</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5.</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6.</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7.</w:t>
                  </w:r>
                </w:p>
                <w:p w:rsidR="00DA5B2F" w:rsidRPr="00E746A1" w:rsidRDefault="00DA5B2F" w:rsidP="00236BD2">
                  <w:pPr>
                    <w:spacing w:after="0" w:line="240" w:lineRule="auto"/>
                    <w:rPr>
                      <w:rFonts w:ascii="Times New Roman" w:hAnsi="Times New Roman" w:cs="Times New Roman"/>
                      <w:sz w:val="24"/>
                      <w:szCs w:val="24"/>
                      <w:lang w:val="kk-KZ"/>
                    </w:rPr>
                  </w:pP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b/>
                      <w:sz w:val="24"/>
                      <w:szCs w:val="24"/>
                      <w:lang w:val="kk-KZ"/>
                    </w:rPr>
                    <w:t>3-тапсырма</w:t>
                  </w:r>
                  <w:r w:rsidRPr="00E746A1">
                    <w:rPr>
                      <w:rFonts w:ascii="Times New Roman" w:hAnsi="Times New Roman" w:cs="Times New Roman"/>
                      <w:sz w:val="24"/>
                      <w:szCs w:val="24"/>
                      <w:lang w:val="kk-KZ"/>
                    </w:rPr>
                    <w:t xml:space="preserve">. </w:t>
                  </w:r>
                  <w:r w:rsidR="00BD2217" w:rsidRPr="00E746A1">
                    <w:rPr>
                      <w:rFonts w:ascii="Times New Roman" w:hAnsi="Times New Roman" w:cs="Times New Roman"/>
                      <w:sz w:val="24"/>
                      <w:szCs w:val="24"/>
                      <w:lang w:val="kk-KZ"/>
                    </w:rPr>
                    <w:t xml:space="preserve">Құқық қорғау органдарының түрлері </w:t>
                  </w:r>
                  <w:r w:rsidRPr="00E746A1">
                    <w:rPr>
                      <w:rFonts w:ascii="Times New Roman" w:hAnsi="Times New Roman" w:cs="Times New Roman"/>
                      <w:sz w:val="24"/>
                      <w:szCs w:val="24"/>
                      <w:lang w:val="kk-KZ"/>
                    </w:rPr>
                    <w:t>туралы.</w:t>
                  </w:r>
                </w:p>
                <w:p w:rsidR="00DA5B2F" w:rsidRPr="00E746A1" w:rsidRDefault="00DA5B2F" w:rsidP="00236BD2">
                  <w:pPr>
                    <w:spacing w:after="0" w:line="240" w:lineRule="auto"/>
                    <w:rPr>
                      <w:rFonts w:ascii="Times New Roman" w:hAnsi="Times New Roman" w:cs="Times New Roman"/>
                      <w:sz w:val="24"/>
                      <w:szCs w:val="24"/>
                      <w:lang w:val="kk-KZ"/>
                    </w:rPr>
                  </w:pPr>
                </w:p>
                <w:tbl>
                  <w:tblPr>
                    <w:tblStyle w:val="a6"/>
                    <w:tblW w:w="0" w:type="auto"/>
                    <w:tblLook w:val="04A0" w:firstRow="1" w:lastRow="0" w:firstColumn="1" w:lastColumn="0" w:noHBand="0" w:noVBand="1"/>
                  </w:tblPr>
                  <w:tblGrid>
                    <w:gridCol w:w="4627"/>
                    <w:gridCol w:w="4628"/>
                  </w:tblGrid>
                  <w:tr w:rsidR="00E746A1" w:rsidRPr="00E746A1" w:rsidTr="00236BD2">
                    <w:tc>
                      <w:tcPr>
                        <w:tcW w:w="4627" w:type="dxa"/>
                      </w:tcPr>
                      <w:p w:rsidR="00DA5B2F" w:rsidRPr="00E746A1" w:rsidRDefault="00BD2217"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Құқық қорғау органдары </w:t>
                        </w:r>
                      </w:p>
                    </w:tc>
                    <w:tc>
                      <w:tcPr>
                        <w:tcW w:w="4628" w:type="dxa"/>
                      </w:tcPr>
                      <w:p w:rsidR="00DA5B2F" w:rsidRPr="00E746A1" w:rsidRDefault="00BD2217"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Қызметі туралы </w:t>
                        </w:r>
                      </w:p>
                    </w:tc>
                  </w:tr>
                  <w:tr w:rsidR="00E746A1" w:rsidRPr="00E746A1" w:rsidTr="00BD2217">
                    <w:trPr>
                      <w:trHeight w:val="729"/>
                    </w:trPr>
                    <w:tc>
                      <w:tcPr>
                        <w:tcW w:w="4627" w:type="dxa"/>
                      </w:tcPr>
                      <w:p w:rsidR="00DA5B2F" w:rsidRPr="00E746A1" w:rsidRDefault="00BD2217"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lastRenderedPageBreak/>
                          <w:t xml:space="preserve">Прокуратура </w:t>
                        </w:r>
                      </w:p>
                      <w:p w:rsidR="00BD2217" w:rsidRPr="00E746A1" w:rsidRDefault="00BD2217" w:rsidP="00236BD2">
                        <w:pPr>
                          <w:spacing w:after="0" w:line="240" w:lineRule="auto"/>
                          <w:rPr>
                            <w:rFonts w:ascii="Times New Roman" w:hAnsi="Times New Roman" w:cs="Times New Roman"/>
                            <w:sz w:val="24"/>
                            <w:szCs w:val="24"/>
                            <w:lang w:val="kk-KZ"/>
                          </w:rPr>
                        </w:pPr>
                      </w:p>
                      <w:p w:rsidR="00DA5B2F" w:rsidRPr="00E746A1" w:rsidRDefault="00DA5B2F" w:rsidP="00236BD2">
                        <w:pPr>
                          <w:spacing w:after="0" w:line="240" w:lineRule="auto"/>
                          <w:rPr>
                            <w:rFonts w:ascii="Times New Roman" w:hAnsi="Times New Roman" w:cs="Times New Roman"/>
                            <w:sz w:val="24"/>
                            <w:szCs w:val="24"/>
                            <w:lang w:val="kk-KZ"/>
                          </w:rPr>
                        </w:pPr>
                      </w:p>
                    </w:tc>
                    <w:tc>
                      <w:tcPr>
                        <w:tcW w:w="4628" w:type="dxa"/>
                      </w:tcPr>
                      <w:p w:rsidR="00DA5B2F" w:rsidRPr="00E746A1" w:rsidRDefault="00DA5B2F" w:rsidP="00236BD2">
                        <w:pPr>
                          <w:spacing w:after="0" w:line="240" w:lineRule="auto"/>
                          <w:rPr>
                            <w:rFonts w:ascii="Times New Roman" w:hAnsi="Times New Roman" w:cs="Times New Roman"/>
                            <w:sz w:val="24"/>
                            <w:szCs w:val="24"/>
                            <w:lang w:val="kk-KZ"/>
                          </w:rPr>
                        </w:pPr>
                      </w:p>
                    </w:tc>
                  </w:tr>
                  <w:tr w:rsidR="00E746A1" w:rsidRPr="00E746A1" w:rsidTr="00BD2217">
                    <w:trPr>
                      <w:trHeight w:val="953"/>
                    </w:trPr>
                    <w:tc>
                      <w:tcPr>
                        <w:tcW w:w="4627" w:type="dxa"/>
                      </w:tcPr>
                      <w:p w:rsidR="00BD2217" w:rsidRPr="00E746A1" w:rsidRDefault="00BD2217" w:rsidP="00BD2217">
                        <w:pPr>
                          <w:spacing w:after="0" w:line="240" w:lineRule="auto"/>
                          <w:rPr>
                            <w:rFonts w:ascii="Times New Roman" w:hAnsi="Times New Roman" w:cs="Times New Roman"/>
                            <w:sz w:val="24"/>
                            <w:szCs w:val="24"/>
                            <w:lang w:val="kk-KZ"/>
                          </w:rPr>
                        </w:pPr>
                      </w:p>
                      <w:p w:rsidR="00BD2217" w:rsidRPr="00E746A1" w:rsidRDefault="00BD2217" w:rsidP="00BD2217">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Ішкі істер </w:t>
                        </w:r>
                      </w:p>
                      <w:p w:rsidR="00BD2217" w:rsidRPr="00E746A1" w:rsidRDefault="00BD2217" w:rsidP="00BD2217">
                        <w:pPr>
                          <w:spacing w:after="0" w:line="240" w:lineRule="auto"/>
                          <w:rPr>
                            <w:rFonts w:ascii="Times New Roman" w:hAnsi="Times New Roman" w:cs="Times New Roman"/>
                            <w:sz w:val="24"/>
                            <w:szCs w:val="24"/>
                            <w:lang w:val="kk-KZ"/>
                          </w:rPr>
                        </w:pPr>
                      </w:p>
                      <w:p w:rsidR="00BD2217" w:rsidRPr="00E746A1" w:rsidRDefault="00BD2217" w:rsidP="00236BD2">
                        <w:pPr>
                          <w:spacing w:after="0" w:line="240" w:lineRule="auto"/>
                          <w:rPr>
                            <w:rFonts w:ascii="Times New Roman" w:hAnsi="Times New Roman" w:cs="Times New Roman"/>
                            <w:sz w:val="24"/>
                            <w:szCs w:val="24"/>
                            <w:lang w:val="kk-KZ"/>
                          </w:rPr>
                        </w:pPr>
                      </w:p>
                    </w:tc>
                    <w:tc>
                      <w:tcPr>
                        <w:tcW w:w="4628" w:type="dxa"/>
                      </w:tcPr>
                      <w:p w:rsidR="00BD2217" w:rsidRPr="00E746A1" w:rsidRDefault="00BD2217" w:rsidP="00236BD2">
                        <w:pPr>
                          <w:spacing w:after="0" w:line="240" w:lineRule="auto"/>
                          <w:rPr>
                            <w:rFonts w:ascii="Times New Roman" w:hAnsi="Times New Roman" w:cs="Times New Roman"/>
                            <w:sz w:val="24"/>
                            <w:szCs w:val="24"/>
                            <w:lang w:val="kk-KZ"/>
                          </w:rPr>
                        </w:pPr>
                      </w:p>
                    </w:tc>
                  </w:tr>
                  <w:tr w:rsidR="00E746A1" w:rsidRPr="00E746A1" w:rsidTr="00236BD2">
                    <w:trPr>
                      <w:trHeight w:val="524"/>
                    </w:trPr>
                    <w:tc>
                      <w:tcPr>
                        <w:tcW w:w="4627" w:type="dxa"/>
                      </w:tcPr>
                      <w:p w:rsidR="00BD2217" w:rsidRPr="00E746A1" w:rsidRDefault="00BD2217"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Ішкі істер министрлігі </w:t>
                        </w:r>
                      </w:p>
                      <w:p w:rsidR="00BD2217" w:rsidRPr="00E746A1" w:rsidRDefault="00BD2217" w:rsidP="00236BD2">
                        <w:pPr>
                          <w:spacing w:after="0" w:line="240" w:lineRule="auto"/>
                          <w:rPr>
                            <w:rFonts w:ascii="Times New Roman" w:hAnsi="Times New Roman" w:cs="Times New Roman"/>
                            <w:sz w:val="24"/>
                            <w:szCs w:val="24"/>
                            <w:lang w:val="kk-KZ"/>
                          </w:rPr>
                        </w:pPr>
                      </w:p>
                      <w:p w:rsidR="00BD2217" w:rsidRPr="00E746A1" w:rsidRDefault="00BD2217" w:rsidP="00236BD2">
                        <w:pPr>
                          <w:spacing w:after="0" w:line="240" w:lineRule="auto"/>
                          <w:rPr>
                            <w:rFonts w:ascii="Times New Roman" w:hAnsi="Times New Roman" w:cs="Times New Roman"/>
                            <w:sz w:val="24"/>
                            <w:szCs w:val="24"/>
                            <w:lang w:val="kk-KZ"/>
                          </w:rPr>
                        </w:pPr>
                      </w:p>
                    </w:tc>
                    <w:tc>
                      <w:tcPr>
                        <w:tcW w:w="4628" w:type="dxa"/>
                      </w:tcPr>
                      <w:p w:rsidR="00BD2217" w:rsidRPr="00E746A1" w:rsidRDefault="00BD2217" w:rsidP="00236BD2">
                        <w:pPr>
                          <w:spacing w:after="0" w:line="240" w:lineRule="auto"/>
                          <w:rPr>
                            <w:rFonts w:ascii="Times New Roman" w:hAnsi="Times New Roman" w:cs="Times New Roman"/>
                            <w:sz w:val="24"/>
                            <w:szCs w:val="24"/>
                            <w:lang w:val="kk-KZ"/>
                          </w:rPr>
                        </w:pPr>
                      </w:p>
                    </w:tc>
                  </w:tr>
                  <w:tr w:rsidR="00E746A1" w:rsidRPr="00E746A1" w:rsidTr="00236BD2">
                    <w:trPr>
                      <w:trHeight w:val="524"/>
                    </w:trPr>
                    <w:tc>
                      <w:tcPr>
                        <w:tcW w:w="4627" w:type="dxa"/>
                      </w:tcPr>
                      <w:p w:rsidR="00BD2217" w:rsidRPr="00E746A1" w:rsidRDefault="00BD2217"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Коррупцияға қарсы және экономикалық тергеу мекемелері</w:t>
                        </w:r>
                      </w:p>
                      <w:p w:rsidR="00BD2217" w:rsidRPr="00E746A1" w:rsidRDefault="00BD2217" w:rsidP="00236BD2">
                        <w:pPr>
                          <w:spacing w:after="0" w:line="240" w:lineRule="auto"/>
                          <w:rPr>
                            <w:rFonts w:ascii="Times New Roman" w:hAnsi="Times New Roman" w:cs="Times New Roman"/>
                            <w:sz w:val="24"/>
                            <w:szCs w:val="24"/>
                            <w:lang w:val="kk-KZ"/>
                          </w:rPr>
                        </w:pPr>
                      </w:p>
                    </w:tc>
                    <w:tc>
                      <w:tcPr>
                        <w:tcW w:w="4628" w:type="dxa"/>
                      </w:tcPr>
                      <w:p w:rsidR="00BD2217" w:rsidRPr="00E746A1" w:rsidRDefault="00BD2217" w:rsidP="00236BD2">
                        <w:pPr>
                          <w:spacing w:after="0" w:line="240" w:lineRule="auto"/>
                          <w:rPr>
                            <w:rFonts w:ascii="Times New Roman" w:hAnsi="Times New Roman" w:cs="Times New Roman"/>
                            <w:sz w:val="24"/>
                            <w:szCs w:val="24"/>
                            <w:lang w:val="kk-KZ"/>
                          </w:rPr>
                        </w:pPr>
                      </w:p>
                    </w:tc>
                  </w:tr>
                  <w:tr w:rsidR="00E746A1" w:rsidRPr="00E746A1" w:rsidTr="00236BD2">
                    <w:trPr>
                      <w:trHeight w:val="524"/>
                    </w:trPr>
                    <w:tc>
                      <w:tcPr>
                        <w:tcW w:w="4627" w:type="dxa"/>
                      </w:tcPr>
                      <w:p w:rsidR="00BD2217" w:rsidRPr="00E746A1" w:rsidRDefault="00BD2217"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Мемлекеттік өртке қарсы қызмет</w:t>
                        </w:r>
                      </w:p>
                      <w:p w:rsidR="00BD2217" w:rsidRPr="00E746A1" w:rsidRDefault="00BD2217" w:rsidP="00236BD2">
                        <w:pPr>
                          <w:spacing w:after="0" w:line="240" w:lineRule="auto"/>
                          <w:rPr>
                            <w:rFonts w:ascii="Times New Roman" w:hAnsi="Times New Roman" w:cs="Times New Roman"/>
                            <w:sz w:val="24"/>
                            <w:szCs w:val="24"/>
                            <w:lang w:val="kk-KZ"/>
                          </w:rPr>
                        </w:pPr>
                      </w:p>
                      <w:p w:rsidR="00BD2217" w:rsidRPr="00E746A1" w:rsidRDefault="00BD2217" w:rsidP="00236BD2">
                        <w:pPr>
                          <w:spacing w:after="0" w:line="240" w:lineRule="auto"/>
                          <w:rPr>
                            <w:rFonts w:ascii="Times New Roman" w:hAnsi="Times New Roman" w:cs="Times New Roman"/>
                            <w:sz w:val="24"/>
                            <w:szCs w:val="24"/>
                            <w:lang w:val="kk-KZ"/>
                          </w:rPr>
                        </w:pPr>
                      </w:p>
                    </w:tc>
                    <w:tc>
                      <w:tcPr>
                        <w:tcW w:w="4628" w:type="dxa"/>
                      </w:tcPr>
                      <w:p w:rsidR="00BD2217" w:rsidRPr="00E746A1" w:rsidRDefault="00BD2217" w:rsidP="00236BD2">
                        <w:pPr>
                          <w:spacing w:after="0" w:line="240" w:lineRule="auto"/>
                          <w:rPr>
                            <w:rFonts w:ascii="Times New Roman" w:hAnsi="Times New Roman" w:cs="Times New Roman"/>
                            <w:sz w:val="24"/>
                            <w:szCs w:val="24"/>
                            <w:lang w:val="kk-KZ"/>
                          </w:rPr>
                        </w:pPr>
                      </w:p>
                    </w:tc>
                  </w:tr>
                  <w:tr w:rsidR="00E746A1" w:rsidRPr="00E746A1" w:rsidTr="00236BD2">
                    <w:trPr>
                      <w:trHeight w:val="524"/>
                    </w:trPr>
                    <w:tc>
                      <w:tcPr>
                        <w:tcW w:w="4627" w:type="dxa"/>
                      </w:tcPr>
                      <w:p w:rsidR="00BD2217" w:rsidRPr="00E746A1" w:rsidRDefault="00BD2217"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Адвокатура </w:t>
                        </w:r>
                      </w:p>
                      <w:p w:rsidR="00BD2217" w:rsidRPr="00E746A1" w:rsidRDefault="00BD2217" w:rsidP="00236BD2">
                        <w:pPr>
                          <w:spacing w:after="0" w:line="240" w:lineRule="auto"/>
                          <w:rPr>
                            <w:rFonts w:ascii="Times New Roman" w:hAnsi="Times New Roman" w:cs="Times New Roman"/>
                            <w:sz w:val="24"/>
                            <w:szCs w:val="24"/>
                            <w:lang w:val="kk-KZ"/>
                          </w:rPr>
                        </w:pPr>
                      </w:p>
                    </w:tc>
                    <w:tc>
                      <w:tcPr>
                        <w:tcW w:w="4628" w:type="dxa"/>
                      </w:tcPr>
                      <w:p w:rsidR="00BD2217" w:rsidRPr="00E746A1" w:rsidRDefault="00BD2217" w:rsidP="00236BD2">
                        <w:pPr>
                          <w:spacing w:after="0" w:line="240" w:lineRule="auto"/>
                          <w:rPr>
                            <w:rFonts w:ascii="Times New Roman" w:hAnsi="Times New Roman" w:cs="Times New Roman"/>
                            <w:sz w:val="24"/>
                            <w:szCs w:val="24"/>
                            <w:lang w:val="kk-KZ"/>
                          </w:rPr>
                        </w:pPr>
                      </w:p>
                    </w:tc>
                  </w:tr>
                  <w:tr w:rsidR="00E746A1" w:rsidRPr="00E746A1" w:rsidTr="00236BD2">
                    <w:trPr>
                      <w:trHeight w:val="524"/>
                    </w:trPr>
                    <w:tc>
                      <w:tcPr>
                        <w:tcW w:w="4627" w:type="dxa"/>
                      </w:tcPr>
                      <w:p w:rsidR="00BD2217" w:rsidRPr="00E746A1" w:rsidRDefault="00BD2217"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Нотариат </w:t>
                        </w:r>
                      </w:p>
                    </w:tc>
                    <w:tc>
                      <w:tcPr>
                        <w:tcW w:w="4628" w:type="dxa"/>
                      </w:tcPr>
                      <w:p w:rsidR="00BD2217" w:rsidRPr="00E746A1" w:rsidRDefault="00BD2217" w:rsidP="00236BD2">
                        <w:pPr>
                          <w:spacing w:after="0" w:line="240" w:lineRule="auto"/>
                          <w:rPr>
                            <w:rFonts w:ascii="Times New Roman" w:hAnsi="Times New Roman" w:cs="Times New Roman"/>
                            <w:sz w:val="24"/>
                            <w:szCs w:val="24"/>
                            <w:lang w:val="kk-KZ"/>
                          </w:rPr>
                        </w:pPr>
                      </w:p>
                    </w:tc>
                  </w:tr>
                </w:tbl>
                <w:p w:rsidR="00DA5B2F" w:rsidRPr="00E746A1" w:rsidRDefault="00DA5B2F" w:rsidP="00236BD2">
                  <w:pPr>
                    <w:spacing w:after="0" w:line="240" w:lineRule="auto"/>
                    <w:rPr>
                      <w:rFonts w:ascii="Times New Roman" w:hAnsi="Times New Roman" w:cs="Times New Roman"/>
                      <w:sz w:val="24"/>
                      <w:szCs w:val="24"/>
                      <w:lang w:val="kk-KZ"/>
                    </w:rPr>
                  </w:pPr>
                </w:p>
                <w:p w:rsidR="00BD2217" w:rsidRPr="00E746A1" w:rsidRDefault="00BD2217" w:rsidP="00236BD2">
                  <w:pPr>
                    <w:spacing w:after="0" w:line="240" w:lineRule="auto"/>
                    <w:rPr>
                      <w:rFonts w:ascii="Times New Roman" w:hAnsi="Times New Roman" w:cs="Times New Roman"/>
                      <w:b/>
                      <w:sz w:val="24"/>
                      <w:szCs w:val="24"/>
                      <w:lang w:val="kk-KZ"/>
                    </w:rPr>
                  </w:pP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b/>
                      <w:sz w:val="24"/>
                      <w:szCs w:val="24"/>
                      <w:lang w:val="kk-KZ"/>
                    </w:rPr>
                    <w:t>4-тапсырма</w:t>
                  </w:r>
                  <w:r w:rsidRPr="00E746A1">
                    <w:rPr>
                      <w:rFonts w:ascii="Times New Roman" w:hAnsi="Times New Roman" w:cs="Times New Roman"/>
                      <w:sz w:val="24"/>
                      <w:szCs w:val="24"/>
                      <w:lang w:val="kk-KZ"/>
                    </w:rPr>
                    <w:t xml:space="preserve">.  </w:t>
                  </w:r>
                  <w:r w:rsidR="00BD2217" w:rsidRPr="00E746A1">
                    <w:rPr>
                      <w:rFonts w:ascii="Times New Roman" w:hAnsi="Times New Roman" w:cs="Times New Roman"/>
                      <w:sz w:val="24"/>
                      <w:szCs w:val="24"/>
                      <w:lang w:val="kk-KZ"/>
                    </w:rPr>
                    <w:t>Мемлекеттік қызмет және мемлекеттік қызметтің қағидаттары</w:t>
                  </w:r>
                  <w:r w:rsidRPr="00E746A1">
                    <w:rPr>
                      <w:rFonts w:ascii="Times New Roman" w:hAnsi="Times New Roman" w:cs="Times New Roman"/>
                      <w:sz w:val="24"/>
                      <w:szCs w:val="24"/>
                      <w:lang w:val="kk-KZ"/>
                    </w:rPr>
                    <w:t xml:space="preserve"> (2</w:t>
                  </w:r>
                  <w:r w:rsidR="00BD2217" w:rsidRPr="00E746A1">
                    <w:rPr>
                      <w:rFonts w:ascii="Times New Roman" w:hAnsi="Times New Roman" w:cs="Times New Roman"/>
                      <w:sz w:val="24"/>
                      <w:szCs w:val="24"/>
                      <w:lang w:val="kk-KZ"/>
                    </w:rPr>
                    <w:t>5</w:t>
                  </w:r>
                  <w:r w:rsidRPr="00E746A1">
                    <w:rPr>
                      <w:rFonts w:ascii="Times New Roman" w:hAnsi="Times New Roman" w:cs="Times New Roman"/>
                      <w:sz w:val="24"/>
                      <w:szCs w:val="24"/>
                      <w:lang w:val="kk-KZ"/>
                    </w:rPr>
                    <w:t>3-</w:t>
                  </w:r>
                  <w:r w:rsidR="00BD2217" w:rsidRPr="00E746A1">
                    <w:rPr>
                      <w:rFonts w:ascii="Times New Roman" w:hAnsi="Times New Roman" w:cs="Times New Roman"/>
                      <w:sz w:val="24"/>
                      <w:szCs w:val="24"/>
                      <w:lang w:val="kk-KZ"/>
                    </w:rPr>
                    <w:t xml:space="preserve">255 </w:t>
                  </w:r>
                  <w:r w:rsidRPr="00E746A1">
                    <w:rPr>
                      <w:rFonts w:ascii="Times New Roman" w:hAnsi="Times New Roman" w:cs="Times New Roman"/>
                      <w:sz w:val="24"/>
                      <w:szCs w:val="24"/>
                      <w:lang w:val="kk-KZ"/>
                    </w:rPr>
                    <w:t>бетте</w:t>
                  </w:r>
                  <w:r w:rsidR="00BD2217" w:rsidRPr="00E746A1">
                    <w:rPr>
                      <w:rFonts w:ascii="Times New Roman" w:hAnsi="Times New Roman" w:cs="Times New Roman"/>
                      <w:sz w:val="24"/>
                      <w:szCs w:val="24"/>
                      <w:lang w:val="kk-KZ"/>
                    </w:rPr>
                    <w:t>рде</w:t>
                  </w:r>
                  <w:r w:rsidRPr="00E746A1">
                    <w:rPr>
                      <w:rFonts w:ascii="Times New Roman" w:hAnsi="Times New Roman" w:cs="Times New Roman"/>
                      <w:sz w:val="24"/>
                      <w:szCs w:val="24"/>
                      <w:lang w:val="kk-KZ"/>
                    </w:rPr>
                    <w:t>гі мәтін).</w:t>
                  </w:r>
                </w:p>
                <w:p w:rsidR="00BD2217" w:rsidRPr="00E746A1" w:rsidRDefault="00BD2217"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Бостандық пен құқық басымдығы</w:t>
                  </w:r>
                  <w:r w:rsidR="000840FE" w:rsidRPr="00E746A1">
                    <w:rPr>
                      <w:rFonts w:ascii="Times New Roman" w:hAnsi="Times New Roman" w:cs="Times New Roman"/>
                      <w:sz w:val="24"/>
                      <w:szCs w:val="24"/>
                      <w:lang w:val="kk-KZ"/>
                    </w:rPr>
                    <w:t xml:space="preserve"> қағидаты</w:t>
                  </w:r>
                  <w:r w:rsidRPr="00E746A1">
                    <w:rPr>
                      <w:rFonts w:ascii="Times New Roman" w:hAnsi="Times New Roman" w:cs="Times New Roman"/>
                      <w:sz w:val="24"/>
                      <w:szCs w:val="24"/>
                      <w:lang w:val="kk-KZ"/>
                    </w:rPr>
                    <w:t>-</w:t>
                  </w:r>
                </w:p>
                <w:p w:rsidR="00BD2217" w:rsidRPr="00E746A1" w:rsidRDefault="00BD2217"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Биліктің </w:t>
                  </w:r>
                  <w:r w:rsidR="000840FE" w:rsidRPr="00E746A1">
                    <w:rPr>
                      <w:rFonts w:ascii="Times New Roman" w:hAnsi="Times New Roman" w:cs="Times New Roman"/>
                      <w:sz w:val="24"/>
                      <w:szCs w:val="24"/>
                      <w:lang w:val="kk-KZ"/>
                    </w:rPr>
                    <w:t>бөліну қағидаты</w:t>
                  </w:r>
                  <w:r w:rsidRPr="00E746A1">
                    <w:rPr>
                      <w:rFonts w:ascii="Times New Roman" w:hAnsi="Times New Roman" w:cs="Times New Roman"/>
                      <w:sz w:val="24"/>
                      <w:szCs w:val="24"/>
                      <w:lang w:val="kk-KZ"/>
                    </w:rPr>
                    <w:t>-</w:t>
                  </w:r>
                </w:p>
                <w:p w:rsidR="00BD2217" w:rsidRPr="00E746A1" w:rsidRDefault="000840FE"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Қызметке кіру мүмкіндігінің теңдігі қағидаты -</w:t>
                  </w:r>
                </w:p>
                <w:p w:rsidR="000840FE" w:rsidRPr="00E746A1" w:rsidRDefault="000840FE"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Міндеттілігі қағидаты</w:t>
                  </w:r>
                </w:p>
                <w:p w:rsidR="000840FE" w:rsidRPr="00E746A1" w:rsidRDefault="000840FE"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Негізгі талаптардың бірыңғайлығы-</w:t>
                  </w:r>
                </w:p>
                <w:p w:rsidR="000840FE" w:rsidRPr="00E746A1" w:rsidRDefault="000840FE"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Кәсіпқойлық және біліктілік қағидаты-</w:t>
                  </w:r>
                </w:p>
                <w:p w:rsidR="000840FE" w:rsidRPr="00E746A1" w:rsidRDefault="000840FE"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Жариялылық қағидаты-</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w:t>
                  </w:r>
                  <w:r w:rsidRPr="00E746A1">
                    <w:rPr>
                      <w:rFonts w:ascii="Times New Roman" w:hAnsi="Times New Roman" w:cs="Times New Roman"/>
                      <w:sz w:val="24"/>
                      <w:szCs w:val="24"/>
                      <w:lang w:val="kk-KZ"/>
                    </w:rPr>
                    <w:lastRenderedPageBreak/>
                    <w:t>––––––––––––––––––––––––––––––––––––––––––––––––––––––––––––––––––––––––––––––––––––––––––––––––––––––––––––––</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b/>
                      <w:sz w:val="24"/>
                      <w:szCs w:val="24"/>
                      <w:lang w:val="kk-KZ"/>
                    </w:rPr>
                    <w:t xml:space="preserve">5-тапсырма. </w:t>
                  </w:r>
                  <w:r w:rsidR="000840FE" w:rsidRPr="00E746A1">
                    <w:rPr>
                      <w:rFonts w:ascii="Times New Roman" w:hAnsi="Times New Roman" w:cs="Times New Roman"/>
                      <w:sz w:val="24"/>
                      <w:szCs w:val="24"/>
                      <w:lang w:val="kk-KZ"/>
                    </w:rPr>
                    <w:t>Құқық қорғау қызметінің қағидаттары.</w:t>
                  </w:r>
                </w:p>
                <w:p w:rsidR="000840FE" w:rsidRPr="00E746A1" w:rsidRDefault="000840FE"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Қағидаттардың мақсаты...</w:t>
                  </w:r>
                </w:p>
                <w:p w:rsidR="00DA5B2F" w:rsidRPr="00E746A1" w:rsidRDefault="000840FE"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noProof/>
                      <w:sz w:val="24"/>
                      <w:szCs w:val="24"/>
                    </w:rPr>
                    <w:drawing>
                      <wp:inline distT="0" distB="0" distL="0" distR="0">
                        <wp:extent cx="5486400" cy="3200400"/>
                        <wp:effectExtent l="0" t="19050" r="0" b="3810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DA5B2F" w:rsidRPr="00E746A1" w:rsidRDefault="00DA5B2F" w:rsidP="00236BD2">
                  <w:pPr>
                    <w:spacing w:after="0" w:line="240" w:lineRule="auto"/>
                    <w:rPr>
                      <w:rFonts w:ascii="Times New Roman" w:hAnsi="Times New Roman" w:cs="Times New Roman"/>
                      <w:sz w:val="24"/>
                      <w:szCs w:val="24"/>
                      <w:lang w:val="kk-KZ"/>
                    </w:rPr>
                  </w:pPr>
                </w:p>
                <w:p w:rsidR="00DA5B2F" w:rsidRPr="00E746A1" w:rsidRDefault="00DA5B2F" w:rsidP="000840FE">
                  <w:pPr>
                    <w:spacing w:after="0" w:line="240" w:lineRule="auto"/>
                    <w:rPr>
                      <w:rFonts w:ascii="Times New Roman" w:hAnsi="Times New Roman" w:cs="Times New Roman"/>
                      <w:sz w:val="24"/>
                      <w:szCs w:val="24"/>
                      <w:lang w:val="kk-KZ"/>
                    </w:rPr>
                  </w:pPr>
                  <w:r w:rsidRPr="00E746A1">
                    <w:rPr>
                      <w:rFonts w:ascii="Times New Roman" w:hAnsi="Times New Roman" w:cs="Times New Roman"/>
                      <w:b/>
                      <w:sz w:val="24"/>
                      <w:szCs w:val="24"/>
                      <w:lang w:val="kk-KZ"/>
                    </w:rPr>
                    <w:t>6-тапсырма</w:t>
                  </w:r>
                  <w:r w:rsidRPr="00E746A1">
                    <w:rPr>
                      <w:rFonts w:ascii="Times New Roman" w:hAnsi="Times New Roman" w:cs="Times New Roman"/>
                      <w:sz w:val="24"/>
                      <w:szCs w:val="24"/>
                      <w:lang w:val="kk-KZ"/>
                    </w:rPr>
                    <w:t xml:space="preserve">. </w:t>
                  </w:r>
                  <w:r w:rsidR="000840FE" w:rsidRPr="00E746A1">
                    <w:rPr>
                      <w:rFonts w:ascii="Times New Roman" w:hAnsi="Times New Roman" w:cs="Times New Roman"/>
                      <w:sz w:val="24"/>
                      <w:szCs w:val="24"/>
                      <w:lang w:val="kk-KZ"/>
                    </w:rPr>
                    <w:t xml:space="preserve">Құқық қорғау қызметкерлерінің құқығы, міндеттері және жауапкершілігі туралы. </w:t>
                  </w:r>
                </w:p>
                <w:p w:rsidR="00DA5B2F" w:rsidRPr="00E746A1" w:rsidRDefault="000840FE"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Мен</w:t>
                  </w:r>
                  <w:r w:rsidR="00DA5B2F" w:rsidRPr="00E746A1">
                    <w:rPr>
                      <w:rFonts w:ascii="Times New Roman" w:hAnsi="Times New Roman" w:cs="Times New Roman"/>
                      <w:sz w:val="24"/>
                      <w:szCs w:val="24"/>
                      <w:lang w:val="kk-KZ"/>
                    </w:rPr>
                    <w:t>ің анықтағаным...</w:t>
                  </w:r>
                </w:p>
                <w:p w:rsidR="00DA5B2F" w:rsidRPr="00E746A1" w:rsidRDefault="00694C53"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Құқығы мынандай екен</w:t>
                  </w:r>
                  <w:r w:rsidR="00DA5B2F" w:rsidRPr="00E746A1">
                    <w:rPr>
                      <w:rFonts w:ascii="Times New Roman" w:hAnsi="Times New Roman" w:cs="Times New Roman"/>
                      <w:sz w:val="24"/>
                      <w:szCs w:val="24"/>
                      <w:lang w:val="kk-KZ"/>
                    </w:rPr>
                    <w:t xml:space="preserve"> ...</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Оған мына </w:t>
                  </w:r>
                  <w:r w:rsidR="00694C53" w:rsidRPr="00E746A1">
                    <w:rPr>
                      <w:rFonts w:ascii="Times New Roman" w:hAnsi="Times New Roman" w:cs="Times New Roman"/>
                      <w:sz w:val="24"/>
                      <w:szCs w:val="24"/>
                      <w:lang w:val="kk-KZ"/>
                    </w:rPr>
                    <w:t>міндеттер</w:t>
                  </w:r>
                  <w:r w:rsidRPr="00E746A1">
                    <w:rPr>
                      <w:rFonts w:ascii="Times New Roman" w:hAnsi="Times New Roman" w:cs="Times New Roman"/>
                      <w:sz w:val="24"/>
                      <w:szCs w:val="24"/>
                      <w:lang w:val="kk-KZ"/>
                    </w:rPr>
                    <w:t xml:space="preserve">  тән...</w:t>
                  </w:r>
                </w:p>
                <w:p w:rsidR="00DA5B2F" w:rsidRPr="00E746A1" w:rsidRDefault="00DA5B2F" w:rsidP="00236BD2">
                  <w:pPr>
                    <w:spacing w:after="0" w:line="240" w:lineRule="auto"/>
                    <w:rPr>
                      <w:rFonts w:ascii="Times New Roman" w:hAnsi="Times New Roman" w:cs="Times New Roman"/>
                      <w:sz w:val="24"/>
                      <w:szCs w:val="24"/>
                    </w:rPr>
                  </w:pPr>
                  <w:r w:rsidRPr="00E746A1">
                    <w:rPr>
                      <w:rFonts w:ascii="Times New Roman" w:hAnsi="Times New Roman" w:cs="Times New Roman"/>
                      <w:sz w:val="24"/>
                      <w:szCs w:val="24"/>
                      <w:lang w:val="kk-KZ"/>
                    </w:rPr>
                    <w:t xml:space="preserve">Мына </w:t>
                  </w:r>
                  <w:r w:rsidRPr="00E746A1">
                    <w:rPr>
                      <w:rFonts w:ascii="Times New Roman" w:hAnsi="Times New Roman" w:cs="Times New Roman"/>
                      <w:sz w:val="24"/>
                      <w:szCs w:val="24"/>
                    </w:rPr>
                    <w:t xml:space="preserve"> </w:t>
                  </w:r>
                  <w:proofErr w:type="spellStart"/>
                  <w:r w:rsidRPr="00E746A1">
                    <w:rPr>
                      <w:rFonts w:ascii="Times New Roman" w:hAnsi="Times New Roman" w:cs="Times New Roman"/>
                      <w:sz w:val="24"/>
                      <w:szCs w:val="24"/>
                    </w:rPr>
                    <w:t>факторлар</w:t>
                  </w:r>
                  <w:proofErr w:type="spellEnd"/>
                  <w:r w:rsidRPr="00E746A1">
                    <w:rPr>
                      <w:rFonts w:ascii="Times New Roman" w:hAnsi="Times New Roman" w:cs="Times New Roman"/>
                      <w:sz w:val="24"/>
                      <w:szCs w:val="24"/>
                    </w:rPr>
                    <w:t xml:space="preserve"> </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маңызды </w:t>
                  </w:r>
                  <w:proofErr w:type="spellStart"/>
                  <w:r w:rsidRPr="00E746A1">
                    <w:rPr>
                      <w:rFonts w:ascii="Times New Roman" w:hAnsi="Times New Roman" w:cs="Times New Roman"/>
                      <w:sz w:val="24"/>
                      <w:szCs w:val="24"/>
                    </w:rPr>
                    <w:t>болып</w:t>
                  </w:r>
                  <w:proofErr w:type="spellEnd"/>
                  <w:r w:rsidRPr="00E746A1">
                    <w:rPr>
                      <w:rFonts w:ascii="Times New Roman" w:hAnsi="Times New Roman" w:cs="Times New Roman"/>
                      <w:sz w:val="24"/>
                      <w:szCs w:val="24"/>
                    </w:rPr>
                    <w:t xml:space="preserve"> </w:t>
                  </w:r>
                  <w:proofErr w:type="spellStart"/>
                  <w:r w:rsidRPr="00E746A1">
                    <w:rPr>
                      <w:rFonts w:ascii="Times New Roman" w:hAnsi="Times New Roman" w:cs="Times New Roman"/>
                      <w:sz w:val="24"/>
                      <w:szCs w:val="24"/>
                    </w:rPr>
                    <w:t>келеді</w:t>
                  </w:r>
                  <w:proofErr w:type="spellEnd"/>
                  <w:r w:rsidRPr="00E746A1">
                    <w:rPr>
                      <w:rFonts w:ascii="Times New Roman" w:hAnsi="Times New Roman" w:cs="Times New Roman"/>
                      <w:sz w:val="24"/>
                      <w:szCs w:val="24"/>
                    </w:rPr>
                    <w:t>.</w:t>
                  </w:r>
                  <w:r w:rsidRPr="00E746A1">
                    <w:rPr>
                      <w:rFonts w:ascii="Times New Roman" w:hAnsi="Times New Roman" w:cs="Times New Roman"/>
                      <w:sz w:val="24"/>
                      <w:szCs w:val="24"/>
                      <w:lang w:val="kk-KZ"/>
                    </w:rPr>
                    <w:t>..</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Берілген дерек  бойынша олар</w:t>
                  </w:r>
                  <w:r w:rsidR="00694C53" w:rsidRPr="00E746A1">
                    <w:rPr>
                      <w:rFonts w:ascii="Times New Roman" w:hAnsi="Times New Roman" w:cs="Times New Roman"/>
                      <w:sz w:val="24"/>
                      <w:szCs w:val="24"/>
                      <w:lang w:val="kk-KZ"/>
                    </w:rPr>
                    <w:t>дың жауапкершілігі мынада</w:t>
                  </w:r>
                  <w:r w:rsidRPr="00E746A1">
                    <w:rPr>
                      <w:rFonts w:ascii="Times New Roman" w:hAnsi="Times New Roman" w:cs="Times New Roman"/>
                      <w:sz w:val="24"/>
                      <w:szCs w:val="24"/>
                      <w:lang w:val="kk-KZ"/>
                    </w:rPr>
                    <w:t>...</w:t>
                  </w:r>
                </w:p>
                <w:p w:rsidR="00DA5B2F" w:rsidRPr="00E746A1" w:rsidRDefault="00DA5B2F" w:rsidP="00236BD2">
                  <w:pPr>
                    <w:spacing w:after="0" w:line="240" w:lineRule="auto"/>
                    <w:rPr>
                      <w:rFonts w:ascii="Times New Roman" w:hAnsi="Times New Roman" w:cs="Times New Roman"/>
                      <w:sz w:val="24"/>
                      <w:szCs w:val="24"/>
                      <w:lang w:val="kk-KZ"/>
                    </w:rPr>
                  </w:pPr>
                  <w:r w:rsidRPr="00E746A1">
                    <w:rPr>
                      <w:rFonts w:ascii="Times New Roman" w:hAnsi="Times New Roman" w:cs="Times New Roman"/>
                      <w:sz w:val="24"/>
                      <w:szCs w:val="24"/>
                      <w:lang w:val="kk-KZ"/>
                    </w:rPr>
                    <w:t xml:space="preserve">Берілген дерек </w:t>
                  </w:r>
                  <w:r w:rsidR="00694C53" w:rsidRPr="00E746A1">
                    <w:rPr>
                      <w:rFonts w:ascii="Times New Roman" w:hAnsi="Times New Roman" w:cs="Times New Roman"/>
                      <w:sz w:val="24"/>
                      <w:szCs w:val="24"/>
                      <w:lang w:val="kk-KZ"/>
                    </w:rPr>
                    <w:t>маған</w:t>
                  </w:r>
                  <w:r w:rsidRPr="00E746A1">
                    <w:rPr>
                      <w:rFonts w:ascii="Times New Roman" w:hAnsi="Times New Roman" w:cs="Times New Roman"/>
                      <w:sz w:val="24"/>
                      <w:szCs w:val="24"/>
                      <w:lang w:val="kk-KZ"/>
                    </w:rPr>
                    <w:t xml:space="preserve"> келесі мәлімет</w:t>
                  </w:r>
                  <w:r w:rsidR="00694C53" w:rsidRPr="00E746A1">
                    <w:rPr>
                      <w:rFonts w:ascii="Times New Roman" w:hAnsi="Times New Roman" w:cs="Times New Roman"/>
                      <w:sz w:val="24"/>
                      <w:szCs w:val="24"/>
                      <w:lang w:val="kk-KZ"/>
                    </w:rPr>
                    <w:t>терді</w:t>
                  </w:r>
                  <w:r w:rsidRPr="00E746A1">
                    <w:rPr>
                      <w:rFonts w:ascii="Times New Roman" w:hAnsi="Times New Roman" w:cs="Times New Roman"/>
                      <w:sz w:val="24"/>
                      <w:szCs w:val="24"/>
                      <w:lang w:val="kk-KZ"/>
                    </w:rPr>
                    <w:t xml:space="preserve"> берді...</w:t>
                  </w:r>
                </w:p>
                <w:p w:rsidR="00DA5B2F" w:rsidRPr="00E746A1" w:rsidRDefault="00DA5B2F" w:rsidP="00236BD2">
                  <w:pPr>
                    <w:spacing w:after="0" w:line="240" w:lineRule="auto"/>
                    <w:rPr>
                      <w:rFonts w:ascii="Times New Roman" w:hAnsi="Times New Roman" w:cs="Times New Roman"/>
                      <w:sz w:val="24"/>
                      <w:szCs w:val="24"/>
                      <w:lang w:val="kk-KZ"/>
                    </w:rPr>
                  </w:pPr>
                </w:p>
              </w:tc>
            </w:tr>
          </w:tbl>
          <w:p w:rsidR="00DA5B2F" w:rsidRPr="00E746A1" w:rsidRDefault="00DA5B2F" w:rsidP="00236BD2">
            <w:pPr>
              <w:spacing w:after="0" w:line="240" w:lineRule="auto"/>
              <w:rPr>
                <w:rFonts w:ascii="Times New Roman" w:hAnsi="Times New Roman" w:cs="Times New Roman"/>
                <w:sz w:val="24"/>
                <w:szCs w:val="24"/>
                <w:lang w:val="kk-KZ"/>
              </w:rPr>
            </w:pPr>
          </w:p>
        </w:tc>
      </w:tr>
      <w:tr w:rsidR="00E746A1" w:rsidRPr="00E746A1" w:rsidTr="00236BD2">
        <w:tc>
          <w:tcPr>
            <w:tcW w:w="4853" w:type="dxa"/>
          </w:tcPr>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lastRenderedPageBreak/>
              <w:t>Сабақты қорытындылау:</w:t>
            </w:r>
          </w:p>
        </w:tc>
        <w:tc>
          <w:tcPr>
            <w:tcW w:w="9707" w:type="dxa"/>
            <w:gridSpan w:val="2"/>
          </w:tcPr>
          <w:p w:rsidR="00DA5B2F" w:rsidRPr="00E746A1" w:rsidRDefault="00694C53" w:rsidP="00DA5B2F">
            <w:pPr>
              <w:pStyle w:val="a4"/>
              <w:numPr>
                <w:ilvl w:val="0"/>
                <w:numId w:val="2"/>
              </w:numPr>
              <w:spacing w:after="0" w:line="240" w:lineRule="auto"/>
              <w:rPr>
                <w:rFonts w:ascii="Times New Roman" w:hAnsi="Times New Roman"/>
                <w:sz w:val="24"/>
                <w:szCs w:val="24"/>
                <w:lang w:val="kk-KZ"/>
              </w:rPr>
            </w:pPr>
            <w:r w:rsidRPr="00E746A1">
              <w:rPr>
                <w:rFonts w:ascii="Times New Roman" w:hAnsi="Times New Roman"/>
                <w:sz w:val="24"/>
                <w:szCs w:val="24"/>
                <w:lang w:val="kk-KZ"/>
              </w:rPr>
              <w:t>Құқық қорғау қызмет деген не</w:t>
            </w:r>
            <w:r w:rsidR="00DA5B2F" w:rsidRPr="00E746A1">
              <w:rPr>
                <w:rFonts w:ascii="Times New Roman" w:hAnsi="Times New Roman"/>
                <w:sz w:val="24"/>
                <w:szCs w:val="24"/>
                <w:lang w:val="kk-KZ"/>
              </w:rPr>
              <w:t>?</w:t>
            </w:r>
          </w:p>
          <w:p w:rsidR="00DA5B2F" w:rsidRPr="00E746A1" w:rsidRDefault="00694C53" w:rsidP="00DA5B2F">
            <w:pPr>
              <w:pStyle w:val="a4"/>
              <w:numPr>
                <w:ilvl w:val="0"/>
                <w:numId w:val="2"/>
              </w:numPr>
              <w:spacing w:after="0" w:line="240" w:lineRule="auto"/>
              <w:rPr>
                <w:rFonts w:ascii="Times New Roman" w:hAnsi="Times New Roman"/>
                <w:sz w:val="24"/>
                <w:szCs w:val="24"/>
                <w:lang w:val="kk-KZ"/>
              </w:rPr>
            </w:pPr>
            <w:r w:rsidRPr="00E746A1">
              <w:rPr>
                <w:rFonts w:ascii="Times New Roman" w:hAnsi="Times New Roman"/>
                <w:sz w:val="24"/>
                <w:szCs w:val="24"/>
                <w:lang w:val="kk-KZ"/>
              </w:rPr>
              <w:t>Заңдылық неліктен адам үшін маңызды</w:t>
            </w:r>
            <w:r w:rsidR="00DA5B2F" w:rsidRPr="00E746A1">
              <w:rPr>
                <w:rFonts w:ascii="Times New Roman" w:hAnsi="Times New Roman"/>
                <w:sz w:val="24"/>
                <w:szCs w:val="24"/>
                <w:lang w:val="kk-KZ"/>
              </w:rPr>
              <w:t>?</w:t>
            </w:r>
          </w:p>
          <w:p w:rsidR="00DA5B2F" w:rsidRPr="00E746A1" w:rsidRDefault="00694C53" w:rsidP="00DA5B2F">
            <w:pPr>
              <w:pStyle w:val="a4"/>
              <w:numPr>
                <w:ilvl w:val="0"/>
                <w:numId w:val="2"/>
              </w:numPr>
              <w:spacing w:after="0" w:line="240" w:lineRule="auto"/>
              <w:rPr>
                <w:rFonts w:ascii="Times New Roman" w:hAnsi="Times New Roman"/>
                <w:sz w:val="24"/>
                <w:szCs w:val="24"/>
                <w:lang w:val="kk-KZ"/>
              </w:rPr>
            </w:pPr>
            <w:r w:rsidRPr="00E746A1">
              <w:rPr>
                <w:rFonts w:ascii="Times New Roman" w:hAnsi="Times New Roman"/>
                <w:sz w:val="24"/>
                <w:szCs w:val="24"/>
                <w:lang w:val="kk-KZ"/>
              </w:rPr>
              <w:t>Құқық қорғау органдарының қандай түрлері бар</w:t>
            </w:r>
            <w:r w:rsidR="00DA5B2F" w:rsidRPr="00E746A1">
              <w:rPr>
                <w:rFonts w:ascii="Times New Roman" w:hAnsi="Times New Roman"/>
                <w:sz w:val="24"/>
                <w:szCs w:val="24"/>
                <w:lang w:val="kk-KZ"/>
              </w:rPr>
              <w:t>?</w:t>
            </w:r>
          </w:p>
          <w:p w:rsidR="00DA5B2F" w:rsidRPr="00E746A1" w:rsidRDefault="00694C53" w:rsidP="00DA5B2F">
            <w:pPr>
              <w:pStyle w:val="a4"/>
              <w:numPr>
                <w:ilvl w:val="0"/>
                <w:numId w:val="2"/>
              </w:numPr>
              <w:spacing w:after="0" w:line="240" w:lineRule="auto"/>
              <w:rPr>
                <w:rFonts w:ascii="Times New Roman" w:hAnsi="Times New Roman"/>
                <w:sz w:val="24"/>
                <w:szCs w:val="24"/>
                <w:lang w:val="kk-KZ"/>
              </w:rPr>
            </w:pPr>
            <w:r w:rsidRPr="00E746A1">
              <w:rPr>
                <w:rFonts w:ascii="Times New Roman" w:hAnsi="Times New Roman"/>
                <w:sz w:val="24"/>
                <w:szCs w:val="24"/>
                <w:lang w:val="kk-KZ"/>
              </w:rPr>
              <w:t>Құқық қорғау органдарының қызметіне нелер жатады</w:t>
            </w:r>
            <w:r w:rsidR="00DA5B2F" w:rsidRPr="00E746A1">
              <w:rPr>
                <w:rFonts w:ascii="Times New Roman" w:hAnsi="Times New Roman"/>
                <w:sz w:val="24"/>
                <w:szCs w:val="24"/>
                <w:lang w:val="kk-KZ"/>
              </w:rPr>
              <w:t>?</w:t>
            </w:r>
          </w:p>
          <w:p w:rsidR="00DA5B2F" w:rsidRPr="00E746A1" w:rsidRDefault="00694C53" w:rsidP="00DA5B2F">
            <w:pPr>
              <w:pStyle w:val="a4"/>
              <w:numPr>
                <w:ilvl w:val="0"/>
                <w:numId w:val="2"/>
              </w:numPr>
              <w:spacing w:after="0" w:line="240" w:lineRule="auto"/>
              <w:rPr>
                <w:rFonts w:ascii="Times New Roman" w:hAnsi="Times New Roman"/>
                <w:sz w:val="24"/>
                <w:szCs w:val="24"/>
                <w:lang w:val="kk-KZ"/>
              </w:rPr>
            </w:pPr>
            <w:r w:rsidRPr="00E746A1">
              <w:rPr>
                <w:rFonts w:ascii="Times New Roman" w:hAnsi="Times New Roman"/>
                <w:sz w:val="24"/>
                <w:szCs w:val="24"/>
                <w:lang w:val="kk-KZ"/>
              </w:rPr>
              <w:t>Прокурор д</w:t>
            </w:r>
            <w:r w:rsidR="00DA5B2F" w:rsidRPr="00E746A1">
              <w:rPr>
                <w:rFonts w:ascii="Times New Roman" w:hAnsi="Times New Roman"/>
                <w:sz w:val="24"/>
                <w:szCs w:val="24"/>
                <w:lang w:val="kk-KZ"/>
              </w:rPr>
              <w:t>еген кім?</w:t>
            </w:r>
          </w:p>
          <w:p w:rsidR="00DA5B2F" w:rsidRPr="00E746A1" w:rsidRDefault="00694C53" w:rsidP="00DA5B2F">
            <w:pPr>
              <w:pStyle w:val="a4"/>
              <w:numPr>
                <w:ilvl w:val="0"/>
                <w:numId w:val="2"/>
              </w:numPr>
              <w:spacing w:after="0" w:line="240" w:lineRule="auto"/>
              <w:rPr>
                <w:rFonts w:ascii="Times New Roman" w:hAnsi="Times New Roman"/>
                <w:sz w:val="24"/>
                <w:szCs w:val="24"/>
                <w:lang w:val="kk-KZ"/>
              </w:rPr>
            </w:pPr>
            <w:r w:rsidRPr="00E746A1">
              <w:rPr>
                <w:rFonts w:ascii="Times New Roman" w:hAnsi="Times New Roman"/>
                <w:sz w:val="24"/>
                <w:szCs w:val="24"/>
                <w:lang w:val="kk-KZ"/>
              </w:rPr>
              <w:t>Ішкі істер органы қандай</w:t>
            </w:r>
            <w:r w:rsidR="00DA5B2F" w:rsidRPr="00E746A1">
              <w:rPr>
                <w:rFonts w:ascii="Times New Roman" w:hAnsi="Times New Roman"/>
                <w:sz w:val="24"/>
                <w:szCs w:val="24"/>
                <w:lang w:val="kk-KZ"/>
              </w:rPr>
              <w:t xml:space="preserve"> орган болып табылады?</w:t>
            </w:r>
          </w:p>
          <w:p w:rsidR="00DA5B2F" w:rsidRPr="00E746A1" w:rsidRDefault="00694C53" w:rsidP="00DA5B2F">
            <w:pPr>
              <w:pStyle w:val="a4"/>
              <w:numPr>
                <w:ilvl w:val="0"/>
                <w:numId w:val="2"/>
              </w:numPr>
              <w:spacing w:after="0" w:line="240" w:lineRule="auto"/>
              <w:rPr>
                <w:rFonts w:ascii="Times New Roman" w:hAnsi="Times New Roman"/>
                <w:b/>
                <w:sz w:val="24"/>
                <w:szCs w:val="24"/>
                <w:lang w:val="kk-KZ"/>
              </w:rPr>
            </w:pPr>
            <w:r w:rsidRPr="00E746A1">
              <w:rPr>
                <w:rFonts w:ascii="Times New Roman" w:hAnsi="Times New Roman"/>
                <w:sz w:val="24"/>
                <w:szCs w:val="24"/>
                <w:lang w:val="kk-KZ"/>
              </w:rPr>
              <w:t xml:space="preserve">Адвокатура </w:t>
            </w:r>
            <w:r w:rsidR="00DA5B2F" w:rsidRPr="00E746A1">
              <w:rPr>
                <w:rFonts w:ascii="Times New Roman" w:hAnsi="Times New Roman"/>
                <w:sz w:val="24"/>
                <w:szCs w:val="24"/>
                <w:lang w:val="kk-KZ"/>
              </w:rPr>
              <w:t>қалай құрылады?</w:t>
            </w:r>
          </w:p>
          <w:p w:rsidR="00DA5B2F" w:rsidRPr="00E746A1" w:rsidRDefault="00694C53" w:rsidP="00DA5B2F">
            <w:pPr>
              <w:pStyle w:val="a4"/>
              <w:numPr>
                <w:ilvl w:val="0"/>
                <w:numId w:val="2"/>
              </w:numPr>
              <w:spacing w:after="0" w:line="240" w:lineRule="auto"/>
              <w:rPr>
                <w:rFonts w:ascii="Times New Roman" w:hAnsi="Times New Roman"/>
                <w:b/>
                <w:sz w:val="24"/>
                <w:szCs w:val="24"/>
                <w:lang w:val="kk-KZ"/>
              </w:rPr>
            </w:pPr>
            <w:r w:rsidRPr="00E746A1">
              <w:rPr>
                <w:rFonts w:ascii="Times New Roman" w:hAnsi="Times New Roman"/>
                <w:sz w:val="24"/>
                <w:szCs w:val="24"/>
                <w:lang w:val="kk-KZ"/>
              </w:rPr>
              <w:t>Нотариат қызметіне нелер жатады</w:t>
            </w:r>
            <w:r w:rsidR="00DA5B2F" w:rsidRPr="00E746A1">
              <w:rPr>
                <w:rFonts w:ascii="Times New Roman" w:hAnsi="Times New Roman"/>
                <w:sz w:val="24"/>
                <w:szCs w:val="24"/>
                <w:lang w:val="kk-KZ"/>
              </w:rPr>
              <w:t>?</w:t>
            </w:r>
          </w:p>
          <w:p w:rsidR="00694C53" w:rsidRPr="00E746A1" w:rsidRDefault="00694C53" w:rsidP="00694C53">
            <w:pPr>
              <w:pStyle w:val="a4"/>
              <w:numPr>
                <w:ilvl w:val="0"/>
                <w:numId w:val="2"/>
              </w:numPr>
              <w:spacing w:after="0" w:line="240" w:lineRule="auto"/>
              <w:rPr>
                <w:rFonts w:ascii="Times New Roman" w:hAnsi="Times New Roman"/>
                <w:b/>
                <w:sz w:val="24"/>
                <w:szCs w:val="24"/>
                <w:lang w:val="kk-KZ"/>
              </w:rPr>
            </w:pPr>
            <w:r w:rsidRPr="00E746A1">
              <w:rPr>
                <w:rFonts w:ascii="Times New Roman" w:hAnsi="Times New Roman"/>
                <w:sz w:val="24"/>
                <w:szCs w:val="24"/>
                <w:lang w:val="kk-KZ"/>
              </w:rPr>
              <w:t>Мемлекеттік қызметтің қағидаттары қандай</w:t>
            </w:r>
            <w:r w:rsidR="00DA5B2F" w:rsidRPr="00E746A1">
              <w:rPr>
                <w:rFonts w:ascii="Times New Roman" w:hAnsi="Times New Roman"/>
                <w:sz w:val="24"/>
                <w:szCs w:val="24"/>
                <w:lang w:val="kk-KZ"/>
              </w:rPr>
              <w:t>?</w:t>
            </w:r>
          </w:p>
          <w:p w:rsidR="00DA5B2F" w:rsidRPr="00E746A1" w:rsidRDefault="00DA5B2F" w:rsidP="00694C53">
            <w:pPr>
              <w:spacing w:after="0" w:line="240" w:lineRule="auto"/>
              <w:ind w:left="360"/>
              <w:rPr>
                <w:rFonts w:ascii="Times New Roman" w:hAnsi="Times New Roman" w:cs="Times New Roman"/>
                <w:b/>
                <w:sz w:val="24"/>
                <w:szCs w:val="24"/>
                <w:lang w:val="kk-KZ"/>
              </w:rPr>
            </w:pPr>
          </w:p>
        </w:tc>
      </w:tr>
      <w:tr w:rsidR="00E746A1" w:rsidRPr="00E746A1" w:rsidTr="00236BD2">
        <w:tc>
          <w:tcPr>
            <w:tcW w:w="4853" w:type="dxa"/>
          </w:tcPr>
          <w:p w:rsidR="00DA5B2F" w:rsidRPr="00E746A1" w:rsidRDefault="00DA5B2F" w:rsidP="00236BD2">
            <w:pPr>
              <w:spacing w:after="0" w:line="240" w:lineRule="auto"/>
              <w:rPr>
                <w:rFonts w:ascii="Times New Roman" w:hAnsi="Times New Roman" w:cs="Times New Roman"/>
                <w:b/>
                <w:i/>
                <w:sz w:val="24"/>
                <w:szCs w:val="24"/>
                <w:lang w:val="kk-KZ"/>
              </w:rPr>
            </w:pPr>
            <w:r w:rsidRPr="00E746A1">
              <w:rPr>
                <w:rFonts w:ascii="Times New Roman" w:hAnsi="Times New Roman" w:cs="Times New Roman"/>
                <w:b/>
                <w:i/>
                <w:sz w:val="24"/>
                <w:szCs w:val="24"/>
                <w:lang w:val="kk-KZ"/>
              </w:rPr>
              <w:t>Үйге тапсырма:</w:t>
            </w:r>
          </w:p>
        </w:tc>
        <w:tc>
          <w:tcPr>
            <w:tcW w:w="9707" w:type="dxa"/>
            <w:gridSpan w:val="2"/>
          </w:tcPr>
          <w:p w:rsidR="00DA5B2F" w:rsidRPr="00E746A1" w:rsidRDefault="00694C53" w:rsidP="00236BD2">
            <w:pPr>
              <w:pStyle w:val="a4"/>
              <w:spacing w:after="0" w:line="240" w:lineRule="auto"/>
              <w:rPr>
                <w:rFonts w:ascii="Times New Roman" w:hAnsi="Times New Roman"/>
                <w:sz w:val="24"/>
                <w:szCs w:val="24"/>
                <w:lang w:val="kk-KZ"/>
              </w:rPr>
            </w:pPr>
            <w:r w:rsidRPr="00E746A1">
              <w:rPr>
                <w:rFonts w:ascii="Times New Roman" w:hAnsi="Times New Roman"/>
                <w:sz w:val="24"/>
                <w:szCs w:val="24"/>
                <w:lang w:val="kk-KZ"/>
              </w:rPr>
              <w:t>§30</w:t>
            </w:r>
            <w:r w:rsidR="00DA5B2F" w:rsidRPr="00E746A1">
              <w:rPr>
                <w:rFonts w:ascii="Times New Roman" w:hAnsi="Times New Roman"/>
                <w:sz w:val="24"/>
                <w:szCs w:val="24"/>
                <w:lang w:val="kk-KZ"/>
              </w:rPr>
              <w:t xml:space="preserve"> оқу.  2</w:t>
            </w:r>
            <w:r w:rsidR="00303EBE" w:rsidRPr="00E746A1">
              <w:rPr>
                <w:rFonts w:ascii="Times New Roman" w:hAnsi="Times New Roman"/>
                <w:sz w:val="24"/>
                <w:szCs w:val="24"/>
                <w:lang w:val="kk-KZ"/>
              </w:rPr>
              <w:t>5</w:t>
            </w:r>
            <w:r w:rsidR="00DA5B2F" w:rsidRPr="00E746A1">
              <w:rPr>
                <w:rFonts w:ascii="Times New Roman" w:hAnsi="Times New Roman"/>
                <w:sz w:val="24"/>
                <w:szCs w:val="24"/>
                <w:lang w:val="kk-KZ"/>
              </w:rPr>
              <w:t>8</w:t>
            </w:r>
            <w:r w:rsidRPr="00E746A1">
              <w:rPr>
                <w:rFonts w:ascii="Times New Roman" w:hAnsi="Times New Roman"/>
                <w:sz w:val="24"/>
                <w:szCs w:val="24"/>
                <w:lang w:val="kk-KZ"/>
              </w:rPr>
              <w:t>-беттегі 1</w:t>
            </w:r>
            <w:r w:rsidR="00DA5B2F" w:rsidRPr="00E746A1">
              <w:rPr>
                <w:rFonts w:ascii="Times New Roman" w:hAnsi="Times New Roman"/>
                <w:sz w:val="24"/>
                <w:szCs w:val="24"/>
                <w:lang w:val="kk-KZ"/>
              </w:rPr>
              <w:t xml:space="preserve">-тапсырманы дәптерге орындау. </w:t>
            </w:r>
          </w:p>
        </w:tc>
      </w:tr>
    </w:tbl>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
          <w:bCs/>
          <w:sz w:val="24"/>
          <w:szCs w:val="24"/>
          <w:bdr w:val="none" w:sz="0" w:space="0" w:color="auto" w:frame="1"/>
          <w:lang w:val="kk-KZ" w:eastAsia="ru-RU"/>
        </w:rPr>
      </w:pPr>
      <w:r w:rsidRPr="00E746A1">
        <w:rPr>
          <w:rFonts w:ascii="Times New Roman" w:eastAsia="Times New Roman" w:hAnsi="Times New Roman"/>
          <w:b/>
          <w:bCs/>
          <w:sz w:val="24"/>
          <w:szCs w:val="24"/>
          <w:bdr w:val="none" w:sz="0" w:space="0" w:color="auto" w:frame="1"/>
          <w:lang w:val="kk-KZ" w:eastAsia="ru-RU"/>
        </w:rPr>
        <w:t>Параграф бойынша меңгерген білімдеріңді тест тапсырмасы арқылы тексере аласыңдар.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
          <w:bCs/>
          <w:sz w:val="24"/>
          <w:szCs w:val="24"/>
          <w:bdr w:val="none" w:sz="0" w:space="0" w:color="auto" w:frame="1"/>
          <w:lang w:val="kk-KZ" w:eastAsia="ru-RU"/>
        </w:rPr>
      </w:pPr>
      <w:r w:rsidRPr="00E746A1">
        <w:rPr>
          <w:rFonts w:ascii="Times New Roman" w:eastAsia="Times New Roman" w:hAnsi="Times New Roman"/>
          <w:b/>
          <w:bCs/>
          <w:sz w:val="24"/>
          <w:szCs w:val="24"/>
          <w:bdr w:val="none" w:sz="0" w:space="0" w:color="auto" w:frame="1"/>
          <w:lang w:val="kk-KZ" w:eastAsia="ru-RU"/>
        </w:rPr>
        <w:t>§30.</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
          <w:bCs/>
          <w:sz w:val="24"/>
          <w:szCs w:val="24"/>
          <w:bdr w:val="none" w:sz="0" w:space="0" w:color="auto" w:frame="1"/>
          <w:lang w:val="kk-KZ" w:eastAsia="ru-RU"/>
        </w:rPr>
      </w:pPr>
      <w:r w:rsidRPr="00E746A1">
        <w:rPr>
          <w:rFonts w:ascii="Times New Roman" w:eastAsia="Times New Roman" w:hAnsi="Times New Roman"/>
          <w:b/>
          <w:bCs/>
          <w:sz w:val="24"/>
          <w:szCs w:val="24"/>
          <w:bdr w:val="none" w:sz="0" w:space="0" w:color="auto" w:frame="1"/>
          <w:lang w:val="kk-KZ" w:eastAsia="ru-RU"/>
        </w:rPr>
        <w:t>1-нұсқа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 Қоғам мен азаматтың құқықтары мен бостандықтарын қорғауға, мемлекетте заңдылық пен құқықтық тәртіпті қамтамасыз етуге бағытталған арнайы өкілетті органдардың қызметі-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 А) мәдени қызмет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экономикалық қызмет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әлеуметтік қызмет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саяси қызмет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құқық қорғау қызметі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2. Құқықты қорғау қызметінің мақсаты-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заңға қатынас</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заңды білу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С) заңды шаралар қолдану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адам құқықтары мен бостандықтарын қорғау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E) құқық тәртібін сақтау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заңды талдау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lastRenderedPageBreak/>
        <w:t>G) заңды өзгерту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 құқықты жіктеу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3. Құқық қорғау қызметі әртүрлі нысанда болады-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заң туралы оқыту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құқықбұзушылықты анықтау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тергеу, алдын алу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болдырмау және тойтару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құқық бұзушыға санкцияларды қолдану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құқықты насихаттау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құқықты сақтау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H)заңды талдау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4. Құқық қорғау қызметінің белгілеріне жатады-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іске асыру сауатты және дайындалған қызметкерлерден тұратын арнаулы және уәкілетті мемлекеттік органдарға жүктеледі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әртүрлі қылмыстың  түрлері бойынша  мәжбүрлеу және өндіру сияқты  заңдық ықпал ету шараларын қолдана отырып тек заңның негізінде жүзеге асырылады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заңда бекітілген арнайы тәртіп бойынша іске асады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заңның негізінде  белгілі бір рәсімдер  сақтала отырып жүзеге асырылады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құқық пен заңды салыстыра орындалады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арнайы тәртіпсіз іске асырыла алады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мемлекеттік емес ұйымдарға жүктеледі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H)құқық қорғау органдарынсыз жүзеге асырыла береді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5. Құқық қорғау қызметінің белгілеріне жатады-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құқық қорғау органының заңға сәйкес қабылдаған шешімдері мен іс-әрекеттеріне бағытталған жеке тұлғалар орындауы тиіс</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іс-әрекеттеріне бағытталған ұйымдар міндетті түрде орындауы тиіс</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құқық қорғау органдарының  қызметкерлері азаматтарға  нұқсан келтірген жағдайда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заңғы қарсы іс-әрекет жасаса, заң бойынша арнайы жауапкершілікке тартылады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заңға қарсы әрекет жасаса да жауапкершілікке тартылмайды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ұйымдар мен азаматтар орындау міндетті емес</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шешімдер барлығына бірдей емес</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 іс-әрекеттер барлығына міндетті емес</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6. Құқық қорғау қызметі қиын және түрлі үлгілерде болатын қызмет, оларға жатады-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қоғам мен мемлекеттің құқықтары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адам мен азаматтың құқықтары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lastRenderedPageBreak/>
        <w:t>С) азаматтық бақылау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D)конституциялық бақылау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сот төрелігі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соттарды ұйымдық қамтамасыз ету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прокурорлық қадағалау, қылмыстарды анықтау және тергеу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H)заң көмегін көрсету, қылмыстық істер бойынша қорғау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7. Құқық қорғау қызметінде нақты нәтижелерге қол жеткізуде бағытталған-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ҚР Конституциясының бұзуды жою, азаматтық, қылмыстық және өзге де істерді  әділ талқылау мен шешу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соттардың қалыпты жұмыс істеуі үшін жағдай жасау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прокурорлық ден қою құралдарының  көмегімен заңды бұзуды анықтау және жою</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D) қылмыс жасауға кінәлі адамдарды әшкерелеу және ашу,сотта нақты  істерді қарау үшін материалдар дайындау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барлығына білікті заң көмегін ұсыну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соттардың қалыпты жұмыс істеуін қамтамасыз етпеу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тек белгілі бір адамдарға ғана заң көмегін беру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H)заңды бұзуды анықтауға араласпау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8. Құқық қорғау органы-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адам мен азаматтың құқықтары мен бостандықтарының, жеке және заңды тұлғалардың, мемлекеттің заңды мүдделерінің сақталуы мен қорғалуын қамтамасыз ететін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өз құзіретіне сәйкес қылмыстылыққа және өзге де құқықбұзушылықтарға қарсы іс-қимыл  жөніндегі мемлекеттің саясатын  іске асыратын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С) заңдылықты қамтамасыз ету мен  қоғамдық тәртіпті қолдау жөнінде арнаулы өкілеттіліктер берілген  мемлекеттік орган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заң шығаратын орган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E) адам мен азаматтың құқықтарын жариялайтын орган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F)  жеке және заңды тұлғаны салыстыра алатын орган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заң көмегін беретін тәуелсіз мемлекеттік емес кеңесші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 заңдарды талдай алатын тәуелсіз орган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9. Құқық қорғау органдарының түрлері-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Мәжіліс</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Мәслихат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үкіметтік емес ұйымдар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ҚР Прокуратурасы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Ішкі істер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Коррупцияға қарсы және экономикалық тергеу қызметі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lastRenderedPageBreak/>
        <w:t>G) Мемлекеттік өртке қарсы қызмет органдары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 саяси партиялар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10.  Құқық қорғау органдарына қызметке қабылданады-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А)жасы 18-ге толған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өзінің жеке моральдық, іскерлік, кәсіби қасиеттері бар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денсаулығы мен дене бітімінің даму жағдайы дұрыс</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білім деңгейі жөнінен өзіне жүктелген лауазымдық  міндеттерді атқаруға қабілетті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ҚР азаматтары ерікті түрде</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жасы-25-ке толған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шетел азаматтары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 еріксіз түрде</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11. Арнаулы мемлекеттік органдар бар, оларға жатады-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А)Жоғары сот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сот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адвокатура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нотариат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Ұлттық қауіпсіздік қызметі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сыртқы барлау саласындағы уәкілетті органдар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ҚР Мемлекеттік Күзет қызметі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 полиция</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12. Арнаулы мемлекеттік органдар тікелей бағынады және есеп береді-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Президентке</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Үкіметке</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Сенатқа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Мәжіліске</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Жоғарғы сотқа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13. ҚР Прокуратурасы-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ҚР аумағында заңдардың, ҚР Президенті Жарлықтарының және де өзге нормативтік-құқықтық актілердің  дәлме- дәл және біркелкі қолданылуын жүзеге асыратын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жедел-іздестіру қызметінің, анықтау мен тергеуді жүзеге асыратын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әкімшілік атқару-орындаушылық  іс жүргізудің заңдылығын жоғарыдан қадағалауды жүзеге асыратын орган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сыртқы барлау қызметін атқаратын  орган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арнаулы мемлекеттік органдарды бақылайтын орган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lastRenderedPageBreak/>
        <w:t>F)  ұлттық қауіпсіздік қызметін атқаратын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Мемлекеттік күзет қызметін атқаратын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H)коррупциямен күресетін орган</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14. Прокуратура органдары жүйесіне жатады-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Бас Прокуратура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Облыстардың прокуратуралары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С) республика астанасы мен республикалық маңызы бар  қалалардың прокуратуралары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ауданаралық, аудандық, қалалық прокуратуралар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әскери және мамандандырылған прокуратуралар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ауылдық прокуратура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селолық прокуратура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H)поселкелік прокуратура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15. Прокурордың қызметіне кіреді-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А) істі біткен соң  бекітпейді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соттың қаралуына істі бермейді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қылмыстық істің қозғалуының негізі бар екендігін анықтайды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қылмыстық істі қозғайды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E) жалпы тергеуді бақылауда ұстайды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алдын ала тергеудің біткенінен кейін қылмыстық істің ары қарай қозғалысын анықтайды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сотта мемлекеттік айыптауды қолдайды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H)қолдаудан бас тартуға қақысы бар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
          <w:bCs/>
          <w:sz w:val="24"/>
          <w:szCs w:val="24"/>
          <w:bdr w:val="none" w:sz="0" w:space="0" w:color="auto" w:frame="1"/>
          <w:lang w:val="kk-KZ" w:eastAsia="ru-RU"/>
        </w:rPr>
      </w:pP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
          <w:bCs/>
          <w:sz w:val="24"/>
          <w:szCs w:val="24"/>
          <w:bdr w:val="none" w:sz="0" w:space="0" w:color="auto" w:frame="1"/>
          <w:lang w:val="kk-KZ" w:eastAsia="ru-RU"/>
        </w:rPr>
        <w:t>2-нұсқа</w:t>
      </w:r>
      <w:r w:rsidRPr="00E746A1">
        <w:rPr>
          <w:rFonts w:ascii="Times New Roman" w:eastAsia="Times New Roman" w:hAnsi="Times New Roman"/>
          <w:bCs/>
          <w:sz w:val="24"/>
          <w:szCs w:val="24"/>
          <w:bdr w:val="none" w:sz="0" w:space="0" w:color="auto" w:frame="1"/>
          <w:lang w:val="kk-KZ" w:eastAsia="ru-RU"/>
        </w:rPr>
        <w:t>.</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 Прокурордың қызметіне жатады-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А)тергеушінің немесе анықтама анықтау органының маңызды процессуалдық  шешімдерін бекітеді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В) күзет қарауына алу, тінту жүргізу,пошта-телеграф корреспонденттігін қамауға алады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2) тергеушінің және анықтау органдарының іс-әрекетіне  жасаған шағымдарды қарайды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шағым туралы шешім қабылдайды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шағым туралы шешімді қабылдамайды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күзет қарауына ала алмайды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тінту жүргізе алмайды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H)тергеушінің шешімдерін бекіте алмайды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3. Прокурордың қызметіне жатады-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lastRenderedPageBreak/>
        <w:t>А) тергеу біткен соң істі толық тексереді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айыптау қорытындысын бекітеді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С) анықталған заңбұзушылықтарға  қылмыстық іс қозғайды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тәртіп бұзушыларға қатысты  заңды шешім қабылдайды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тәртіп бұзушыға қатысты шешім қабылдай алмайды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тергеуден соң істі тексере алмайды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айыптау қорытындысын бекіте алмайды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H)қылмыстық істі қозғай алмайды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4. Ішкі істер органы жүзеге асырады-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қоғамдық қауіпсіздікті қамтамасыз ете алмау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қоғамдық тәртіпті сақтау, қоғамдық қауіпсіздікті қамтамасыз ету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адам мен азаматтың құқықтары мен бостандықтарына қарсы қолсұғушылықтардың алдын алу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мемлекет пен қоғамның мүдделеріне  қылмыстық және өзге де құқыққа қарсы қолсұғушылықтардың алдын алу және болдырмау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қоғамдық тәртіпті қорғай алмау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құқыққа қарсы қолсұғушылықтардың алдын ала алмау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қылмыстық қолсұғушылықтың алдын алмау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 адамның құқығына қарсы шығу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5. Ішкі істер министрлігі (ІІМ) жүйесін құрайды-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департаменттер мен құрылымдық бөлімшелер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В) бағынатын облыстық, республикалық  маңызы бар қалалардың  ішкі істер басқармалары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С) қалалық, аудандық,  ауылдық,  көліктегі жол бойының  ішкі істер органдары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D) ішкі әскерлер,  оқу орындары мен өзге де ұйымдары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Мемлекеттік күзет қызметі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ұлттық қауіпсіздік қызметі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сыртқы барлау қызметі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H)арнаулы мемлекеттік  органдары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6. Ішкі істер органдарының  бүкіл жүйесін басқарады-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соттар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Прокуратура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Ұлтық қауіпсіздік қызметі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Күзет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Ішкі істер министрі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7. Заң көмегін басқа да қоғамдық институттар жасайды, оларға жататыны-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lastRenderedPageBreak/>
        <w:t>А) соттар</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Прокуратура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Ұлтық қауіпсіздік қызметі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адвокатура, нотариат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Ішкі істер министрі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8.Адвокатураның басты мақсаттары-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қылмыстық істер бойынша қорғау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азаматтық, әкімшілік, қылмыстық және басқа да істер бойынша  өкілдік ету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азаматтардың құқықтарын, бостандықтары мен заңды мүдделерін қорғау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заңды мүдделерін іске асыруға жәрдемдесу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құқыққа қарсы қол сұғушылықты болдырмау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жеке өмірге  қолсұғылмаушылықты болдырмау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адамның құқығына қарсы шығу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 адамның құқықтарын түсіндіру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10. Адвокат-ол:</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қорғаушы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оның міндеті мен мақсаты жеке тұлғаның  мүддесін қорғау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жеке адамға заңи кеңес береді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клиенттің мүддесін  сотта өкіл етеді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заң білімі болуы,  мемлекет атынан рұқсат (лицензия) алу керек</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айыптаушы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жеке тұлғаның мүддесіне қарсы шығу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 сотта өкілдік етпеу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11. Азаматтық құқықтар мен заңдық нысандарды  даусыз куәландыру  жолымен жеке және заңды тұлғалардың мүдделерін  заң жүзінде  бекітуге бағытталған  нотариалдық іс-әрекеттерді орындайтын, заңдық тұрғыда бекітілген органдар жүйесі-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ішкі істер органы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адвокатура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Ұлттық қауіпсіздік</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Күзет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нотариат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12. Нотариаттың қызметіне келесі іс-әрекеттер кіреді-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сот жазбаларын жасау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сот үкімін шығару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lastRenderedPageBreak/>
        <w:t xml:space="preserve">С) құжаттарды сақтауға қабылдау, құжаттардың түсіру уақытын куәландыру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мәмілелерді куәландыру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мұрагерлік туралы куәлік, құжаттар көшірмесін және олардан алынған үзінділердің дұрыстығы туралы куәлік</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азаматтың тірі екендігін куәландыру, атқарушы жазбалар жасау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жеке және заңды тұлғалардың арыздарын  басқа жеке және заңды тұлғаларға табыс ету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 заңдарға өзгеріс ұсыну</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13. Нотариаттың  қызметі ескертпе болып табылады, нотариалды түрде бекітілген келісімшарт-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шындықты дәлелдеуді жеңілдетеді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себебі келісімшарттың  мазмұны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келісімшартқа қатысқан  мүшелердің қолының шынайылығы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 xml:space="preserve">D) уақыт және өткен орны  тағы басқа мәліметтер ресми түрде нотариуспен бекітілген </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заңсыз растайды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F) сотттан тәуелсіз орындайды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G) заңдық көмек көрсетпейді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H) іс-әрекеттерді бақылайды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14. Заңдылық режімінің күшеюіне, әділ соттың орнауына, азаматтар және ұйымдардың  құқығын қорғау үшін  жасалатын нотариалдық іс-әрекеттерді орындайтын, заңдық көмек көрсетуге дайын заңгерлер ұйымы-</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ішкі істер органы мен адвокатура</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ішкі істер органы мен нотариат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күзет пен нотариат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сот пен нотариат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адвокатура мен нотариат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15. Мемлекеттік биліктің міндеттері мен функцияларын іске асыруға бағытталған лауазымдық  өкілеттіліктерді  атқару жөніндегі  мемлекеттік қызметшілердің  мемлекеттік органдардағы қызметі-</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А) мемлекеттік қызмет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В)  саяси қызмет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С)  әлеуметтік қызмет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D) экономикалық қызмет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r w:rsidRPr="00E746A1">
        <w:rPr>
          <w:rFonts w:ascii="Times New Roman" w:eastAsia="Times New Roman" w:hAnsi="Times New Roman"/>
          <w:bCs/>
          <w:sz w:val="24"/>
          <w:szCs w:val="24"/>
          <w:bdr w:val="none" w:sz="0" w:space="0" w:color="auto" w:frame="1"/>
          <w:lang w:val="kk-KZ" w:eastAsia="ru-RU"/>
        </w:rPr>
        <w:t>E) тұтынушы қызмет</w:t>
      </w: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p>
    <w:p w:rsidR="00E746A1" w:rsidRPr="00E746A1" w:rsidRDefault="00E746A1" w:rsidP="00E746A1">
      <w:pPr>
        <w:pStyle w:val="a4"/>
        <w:shd w:val="clear" w:color="auto" w:fill="FFFFFF"/>
        <w:spacing w:after="0" w:line="20" w:lineRule="atLeast"/>
        <w:jc w:val="both"/>
        <w:textAlignment w:val="baseline"/>
        <w:rPr>
          <w:rFonts w:ascii="Times New Roman" w:eastAsia="Times New Roman" w:hAnsi="Times New Roman"/>
          <w:bCs/>
          <w:sz w:val="24"/>
          <w:szCs w:val="24"/>
          <w:bdr w:val="none" w:sz="0" w:space="0" w:color="auto" w:frame="1"/>
          <w:lang w:val="kk-KZ" w:eastAsia="ru-RU"/>
        </w:rPr>
      </w:pPr>
    </w:p>
    <w:p w:rsidR="00E746A1" w:rsidRPr="00E746A1" w:rsidRDefault="00E746A1" w:rsidP="00E746A1">
      <w:pPr>
        <w:spacing w:after="0" w:line="240" w:lineRule="auto"/>
        <w:rPr>
          <w:rFonts w:ascii="Times New Roman" w:hAnsi="Times New Roman" w:cs="Times New Roman"/>
          <w:sz w:val="24"/>
          <w:szCs w:val="24"/>
          <w:lang w:val="kk-KZ"/>
        </w:rPr>
      </w:pPr>
    </w:p>
    <w:p w:rsidR="00E746A1" w:rsidRPr="00E746A1" w:rsidRDefault="00E746A1" w:rsidP="00E746A1">
      <w:pPr>
        <w:spacing w:after="0" w:line="240" w:lineRule="auto"/>
        <w:rPr>
          <w:rFonts w:ascii="Times New Roman" w:hAnsi="Times New Roman" w:cs="Times New Roman"/>
          <w:sz w:val="24"/>
          <w:szCs w:val="24"/>
          <w:lang w:val="kk-KZ"/>
        </w:rPr>
      </w:pPr>
    </w:p>
    <w:p w:rsidR="00E746A1" w:rsidRPr="00E746A1" w:rsidRDefault="00E746A1" w:rsidP="00E746A1">
      <w:pPr>
        <w:rPr>
          <w:rFonts w:ascii="Times New Roman" w:hAnsi="Times New Roman" w:cs="Times New Roman"/>
          <w:sz w:val="24"/>
          <w:szCs w:val="24"/>
          <w:lang w:val="kk-KZ"/>
        </w:rPr>
      </w:pPr>
    </w:p>
    <w:p w:rsidR="00E746A1" w:rsidRPr="00E746A1" w:rsidRDefault="00E746A1" w:rsidP="00E746A1">
      <w:pPr>
        <w:rPr>
          <w:rFonts w:ascii="Times New Roman" w:hAnsi="Times New Roman" w:cs="Times New Roman"/>
          <w:sz w:val="24"/>
          <w:szCs w:val="24"/>
          <w:lang w:val="kk-KZ"/>
        </w:rPr>
      </w:pPr>
    </w:p>
    <w:p w:rsidR="00DA5B2F" w:rsidRPr="00E746A1" w:rsidRDefault="00DA5B2F" w:rsidP="00DA5B2F">
      <w:pPr>
        <w:spacing w:after="0" w:line="240" w:lineRule="auto"/>
        <w:rPr>
          <w:rFonts w:ascii="Times New Roman" w:hAnsi="Times New Roman" w:cs="Times New Roman"/>
          <w:sz w:val="24"/>
          <w:szCs w:val="24"/>
          <w:lang w:val="kk-KZ"/>
        </w:rPr>
      </w:pPr>
    </w:p>
    <w:p w:rsidR="00DA5B2F" w:rsidRPr="00E746A1" w:rsidRDefault="00DA5B2F" w:rsidP="00DA5B2F">
      <w:pPr>
        <w:spacing w:after="0" w:line="240" w:lineRule="auto"/>
        <w:rPr>
          <w:rFonts w:ascii="Times New Roman" w:hAnsi="Times New Roman" w:cs="Times New Roman"/>
          <w:sz w:val="24"/>
          <w:szCs w:val="24"/>
          <w:lang w:val="kk-KZ"/>
        </w:rPr>
      </w:pPr>
    </w:p>
    <w:p w:rsidR="007B7E9F" w:rsidRPr="00E746A1" w:rsidRDefault="007B7E9F" w:rsidP="007B7E9F">
      <w:pPr>
        <w:rPr>
          <w:rFonts w:ascii="Times New Roman" w:hAnsi="Times New Roman" w:cs="Times New Roman"/>
          <w:sz w:val="24"/>
          <w:szCs w:val="24"/>
          <w:lang w:val="kk-KZ"/>
        </w:rPr>
      </w:pPr>
    </w:p>
    <w:p w:rsidR="007B7E9F" w:rsidRPr="00E746A1" w:rsidRDefault="007B7E9F" w:rsidP="007B7E9F">
      <w:pPr>
        <w:rPr>
          <w:rFonts w:ascii="Times New Roman" w:hAnsi="Times New Roman" w:cs="Times New Roman"/>
          <w:sz w:val="24"/>
          <w:szCs w:val="24"/>
          <w:lang w:val="kk-KZ"/>
        </w:rPr>
      </w:pPr>
    </w:p>
    <w:sectPr w:rsidR="007B7E9F" w:rsidRPr="00E746A1" w:rsidSect="00DA5B2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C73DA"/>
    <w:multiLevelType w:val="hybridMultilevel"/>
    <w:tmpl w:val="ABB02C90"/>
    <w:lvl w:ilvl="0" w:tplc="8EBE843E">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43BD7041"/>
    <w:multiLevelType w:val="hybridMultilevel"/>
    <w:tmpl w:val="25882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3E0"/>
    <w:rsid w:val="000840FE"/>
    <w:rsid w:val="000E413F"/>
    <w:rsid w:val="00303EBE"/>
    <w:rsid w:val="00694C53"/>
    <w:rsid w:val="007B7E9F"/>
    <w:rsid w:val="008B43E0"/>
    <w:rsid w:val="00A415C6"/>
    <w:rsid w:val="00BD2217"/>
    <w:rsid w:val="00DA5B2F"/>
    <w:rsid w:val="00E74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A7E09"/>
  <w15:chartTrackingRefBased/>
  <w15:docId w15:val="{C8E4C914-669D-4B21-84B2-AFD21B661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E9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B7E9F"/>
    <w:pPr>
      <w:spacing w:after="0" w:line="240" w:lineRule="auto"/>
    </w:pPr>
    <w:rPr>
      <w:rFonts w:ascii="Cambria" w:eastAsia="Calibri" w:hAnsi="Cambria" w:cs="Times New Roman"/>
    </w:rPr>
  </w:style>
  <w:style w:type="paragraph" w:styleId="a4">
    <w:name w:val="List Paragraph"/>
    <w:basedOn w:val="a"/>
    <w:link w:val="a5"/>
    <w:uiPriority w:val="34"/>
    <w:qFormat/>
    <w:rsid w:val="007B7E9F"/>
    <w:pPr>
      <w:ind w:left="720"/>
      <w:contextualSpacing/>
    </w:pPr>
    <w:rPr>
      <w:rFonts w:ascii="Cambria" w:eastAsia="Calibri" w:hAnsi="Cambria" w:cs="Times New Roman"/>
      <w:lang w:eastAsia="en-US"/>
    </w:rPr>
  </w:style>
  <w:style w:type="character" w:customStyle="1" w:styleId="a5">
    <w:name w:val="Абзац списка Знак"/>
    <w:link w:val="a4"/>
    <w:uiPriority w:val="34"/>
    <w:locked/>
    <w:rsid w:val="007B7E9F"/>
    <w:rPr>
      <w:rFonts w:ascii="Cambria" w:eastAsia="Calibri" w:hAnsi="Cambria" w:cs="Times New Roman"/>
    </w:rPr>
  </w:style>
  <w:style w:type="table" w:styleId="a6">
    <w:name w:val="Table Grid"/>
    <w:basedOn w:val="a1"/>
    <w:uiPriority w:val="39"/>
    <w:rsid w:val="00DA5B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20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diagramColors" Target="diagrams/colors2.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diagramQuickStyle" Target="diagrams/quickStyle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diagramLayout" Target="diagrams/layout2.xml"/><Relationship Id="rId5" Type="http://schemas.openxmlformats.org/officeDocument/2006/relationships/diagramData" Target="diagrams/data1.xml"/><Relationship Id="rId15" Type="http://schemas.openxmlformats.org/officeDocument/2006/relationships/fontTable" Target="fontTable.xml"/><Relationship Id="rId10" Type="http://schemas.openxmlformats.org/officeDocument/2006/relationships/diagramData" Target="diagrams/data2.xml"/><Relationship Id="rId4" Type="http://schemas.openxmlformats.org/officeDocument/2006/relationships/webSettings" Target="webSettings.xml"/><Relationship Id="rId9" Type="http://schemas.microsoft.com/office/2007/relationships/diagramDrawing" Target="diagrams/drawing1.xml"/><Relationship Id="rId14" Type="http://schemas.microsoft.com/office/2007/relationships/diagramDrawing" Target="diagrams/drawing2.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C357AB7-52BA-4B76-A973-BEB6DCA17554}" type="doc">
      <dgm:prSet loTypeId="urn:microsoft.com/office/officeart/2005/8/layout/default" loCatId="list" qsTypeId="urn:microsoft.com/office/officeart/2005/8/quickstyle/simple1" qsCatId="simple" csTypeId="urn:microsoft.com/office/officeart/2005/8/colors/colorful4" csCatId="colorful" phldr="1"/>
      <dgm:spPr/>
      <dgm:t>
        <a:bodyPr/>
        <a:lstStyle/>
        <a:p>
          <a:endParaRPr lang="ru-RU"/>
        </a:p>
      </dgm:t>
    </dgm:pt>
    <dgm:pt modelId="{8F5C630E-1E19-44CC-8008-FDA90FFAAE66}">
      <dgm:prSet phldrT="[Текст]" custT="1"/>
      <dgm:spPr/>
      <dgm:t>
        <a:bodyPr/>
        <a:lstStyle/>
        <a:p>
          <a:r>
            <a:rPr lang="ru-RU" sz="1200">
              <a:solidFill>
                <a:schemeClr val="tx1"/>
              </a:solidFill>
              <a:latin typeface="Times New Roman" panose="02020603050405020304" pitchFamily="18" charset="0"/>
              <a:cs typeface="Times New Roman" panose="02020603050405020304" pitchFamily="18" charset="0"/>
            </a:rPr>
            <a:t>Құқық қорғау қызметінің белгілері </a:t>
          </a:r>
        </a:p>
      </dgm:t>
    </dgm:pt>
    <dgm:pt modelId="{E808D79C-CFE4-4667-8848-DA7165B9D172}" type="parTrans" cxnId="{E3B84A0D-491A-4EC8-8B00-E40E35BE920D}">
      <dgm:prSet/>
      <dgm:spPr/>
      <dgm:t>
        <a:bodyPr/>
        <a:lstStyle/>
        <a:p>
          <a:endParaRPr lang="ru-RU"/>
        </a:p>
      </dgm:t>
    </dgm:pt>
    <dgm:pt modelId="{0A222AA4-8D36-4AE9-8329-E24C84E02C07}" type="sibTrans" cxnId="{E3B84A0D-491A-4EC8-8B00-E40E35BE920D}">
      <dgm:prSet/>
      <dgm:spPr/>
      <dgm:t>
        <a:bodyPr/>
        <a:lstStyle/>
        <a:p>
          <a:endParaRPr lang="ru-RU"/>
        </a:p>
      </dgm:t>
    </dgm:pt>
    <dgm:pt modelId="{A523B880-ED9F-4FAD-B733-69B08E519680}">
      <dgm:prSet phldrT="[Текст]" custT="1"/>
      <dgm:spPr/>
      <dgm:t>
        <a:bodyPr/>
        <a:lstStyle/>
        <a:p>
          <a:r>
            <a:rPr lang="ru-RU" sz="1200">
              <a:solidFill>
                <a:schemeClr val="tx1"/>
              </a:solidFill>
              <a:latin typeface="Times New Roman" panose="02020603050405020304" pitchFamily="18" charset="0"/>
              <a:cs typeface="Times New Roman" panose="02020603050405020304" pitchFamily="18" charset="0"/>
            </a:rPr>
            <a:t>1-белгі</a:t>
          </a:r>
          <a:r>
            <a:rPr lang="ru-RU" sz="3500">
              <a:solidFill>
                <a:schemeClr val="tx1"/>
              </a:solidFill>
              <a:latin typeface="Times New Roman" panose="02020603050405020304" pitchFamily="18" charset="0"/>
              <a:cs typeface="Times New Roman" panose="02020603050405020304" pitchFamily="18" charset="0"/>
            </a:rPr>
            <a:t> </a:t>
          </a:r>
        </a:p>
      </dgm:t>
    </dgm:pt>
    <dgm:pt modelId="{75CFDD46-C853-4412-B5D5-05CF769E40B9}" type="parTrans" cxnId="{7609B9B0-C2F9-4886-82D0-77C34AA8B4B7}">
      <dgm:prSet/>
      <dgm:spPr/>
      <dgm:t>
        <a:bodyPr/>
        <a:lstStyle/>
        <a:p>
          <a:endParaRPr lang="ru-RU"/>
        </a:p>
      </dgm:t>
    </dgm:pt>
    <dgm:pt modelId="{CEBEE931-A54A-4BB8-954C-881865D6CFB4}" type="sibTrans" cxnId="{7609B9B0-C2F9-4886-82D0-77C34AA8B4B7}">
      <dgm:prSet/>
      <dgm:spPr/>
      <dgm:t>
        <a:bodyPr/>
        <a:lstStyle/>
        <a:p>
          <a:endParaRPr lang="ru-RU"/>
        </a:p>
      </dgm:t>
    </dgm:pt>
    <dgm:pt modelId="{00A85411-E6EA-4E1D-AC7D-18EFCF857F7F}">
      <dgm:prSet phldrT="[Текст]" custT="1"/>
      <dgm:spPr/>
      <dgm:t>
        <a:bodyPr/>
        <a:lstStyle/>
        <a:p>
          <a:r>
            <a:rPr lang="ru-RU" sz="1200">
              <a:solidFill>
                <a:schemeClr val="tx1"/>
              </a:solidFill>
              <a:latin typeface="Times New Roman" panose="02020603050405020304" pitchFamily="18" charset="0"/>
              <a:cs typeface="Times New Roman" panose="02020603050405020304" pitchFamily="18" charset="0"/>
            </a:rPr>
            <a:t>2-белгі</a:t>
          </a:r>
          <a:r>
            <a:rPr lang="ru-RU" sz="3500">
              <a:solidFill>
                <a:schemeClr val="tx1"/>
              </a:solidFill>
              <a:latin typeface="Times New Roman" panose="02020603050405020304" pitchFamily="18" charset="0"/>
              <a:cs typeface="Times New Roman" panose="02020603050405020304" pitchFamily="18" charset="0"/>
            </a:rPr>
            <a:t> </a:t>
          </a:r>
        </a:p>
      </dgm:t>
    </dgm:pt>
    <dgm:pt modelId="{402DF7DD-12CE-4129-A299-F75835365F0B}" type="parTrans" cxnId="{6BD8FCD9-4997-4D87-B8C0-28111B506F6B}">
      <dgm:prSet/>
      <dgm:spPr/>
      <dgm:t>
        <a:bodyPr/>
        <a:lstStyle/>
        <a:p>
          <a:endParaRPr lang="ru-RU"/>
        </a:p>
      </dgm:t>
    </dgm:pt>
    <dgm:pt modelId="{C3A51A3D-D12B-431A-8FDE-FAC4498E342F}" type="sibTrans" cxnId="{6BD8FCD9-4997-4D87-B8C0-28111B506F6B}">
      <dgm:prSet/>
      <dgm:spPr/>
      <dgm:t>
        <a:bodyPr/>
        <a:lstStyle/>
        <a:p>
          <a:endParaRPr lang="ru-RU"/>
        </a:p>
      </dgm:t>
    </dgm:pt>
    <dgm:pt modelId="{B51E73C0-D2ED-4A81-9ADD-0EF313392596}">
      <dgm:prSet phldrT="[Текст]" custT="1"/>
      <dgm:spPr/>
      <dgm:t>
        <a:bodyPr/>
        <a:lstStyle/>
        <a:p>
          <a:r>
            <a:rPr lang="ru-RU" sz="1200">
              <a:solidFill>
                <a:schemeClr val="tx1"/>
              </a:solidFill>
              <a:latin typeface="Times New Roman" panose="02020603050405020304" pitchFamily="18" charset="0"/>
              <a:cs typeface="Times New Roman" panose="02020603050405020304" pitchFamily="18" charset="0"/>
            </a:rPr>
            <a:t>3-белгі</a:t>
          </a:r>
        </a:p>
      </dgm:t>
    </dgm:pt>
    <dgm:pt modelId="{D856DDFF-E465-49A9-ABC0-9590C5EB2A6D}" type="parTrans" cxnId="{F8375E24-1635-4E94-9672-7439AD74FE39}">
      <dgm:prSet/>
      <dgm:spPr/>
      <dgm:t>
        <a:bodyPr/>
        <a:lstStyle/>
        <a:p>
          <a:endParaRPr lang="ru-RU"/>
        </a:p>
      </dgm:t>
    </dgm:pt>
    <dgm:pt modelId="{5B36E836-8B35-4402-BCEF-2277AEA8187D}" type="sibTrans" cxnId="{F8375E24-1635-4E94-9672-7439AD74FE39}">
      <dgm:prSet/>
      <dgm:spPr/>
      <dgm:t>
        <a:bodyPr/>
        <a:lstStyle/>
        <a:p>
          <a:endParaRPr lang="ru-RU"/>
        </a:p>
      </dgm:t>
    </dgm:pt>
    <dgm:pt modelId="{BF810EA2-8C69-4A59-BC9D-BD96034303FE}">
      <dgm:prSet phldrT="[Текст]" custT="1"/>
      <dgm:spPr/>
      <dgm:t>
        <a:bodyPr/>
        <a:lstStyle/>
        <a:p>
          <a:r>
            <a:rPr lang="ru-RU" sz="1200">
              <a:solidFill>
                <a:schemeClr val="tx1"/>
              </a:solidFill>
              <a:latin typeface="Times New Roman" panose="02020603050405020304" pitchFamily="18" charset="0"/>
              <a:cs typeface="Times New Roman" panose="02020603050405020304" pitchFamily="18" charset="0"/>
            </a:rPr>
            <a:t>4-белгі</a:t>
          </a:r>
        </a:p>
      </dgm:t>
    </dgm:pt>
    <dgm:pt modelId="{A1A4ED55-0631-450D-9855-CC33999D479B}" type="parTrans" cxnId="{29558730-9540-48CB-94BF-6D04856351A0}">
      <dgm:prSet/>
      <dgm:spPr/>
      <dgm:t>
        <a:bodyPr/>
        <a:lstStyle/>
        <a:p>
          <a:endParaRPr lang="ru-RU"/>
        </a:p>
      </dgm:t>
    </dgm:pt>
    <dgm:pt modelId="{A86E3377-7343-4E1C-98BA-9B11AF134E35}" type="sibTrans" cxnId="{29558730-9540-48CB-94BF-6D04856351A0}">
      <dgm:prSet/>
      <dgm:spPr/>
      <dgm:t>
        <a:bodyPr/>
        <a:lstStyle/>
        <a:p>
          <a:endParaRPr lang="ru-RU"/>
        </a:p>
      </dgm:t>
    </dgm:pt>
    <dgm:pt modelId="{274665DD-9A64-4AA2-B597-CFD6D843FB75}">
      <dgm:prSet phldrT="[Текст]" custT="1"/>
      <dgm:spPr/>
      <dgm:t>
        <a:bodyPr/>
        <a:lstStyle/>
        <a:p>
          <a:r>
            <a:rPr lang="ru-RU" sz="1200">
              <a:solidFill>
                <a:schemeClr val="tx1"/>
              </a:solidFill>
              <a:latin typeface="Times New Roman" panose="02020603050405020304" pitchFamily="18" charset="0"/>
              <a:cs typeface="Times New Roman" panose="02020603050405020304" pitchFamily="18" charset="0"/>
            </a:rPr>
            <a:t>5-белгі</a:t>
          </a:r>
        </a:p>
      </dgm:t>
    </dgm:pt>
    <dgm:pt modelId="{9F1E4304-15D6-4DA0-99C7-4B6E705A9B80}" type="parTrans" cxnId="{062A5E85-8E99-42B0-8142-5880ABAB2316}">
      <dgm:prSet/>
      <dgm:spPr/>
      <dgm:t>
        <a:bodyPr/>
        <a:lstStyle/>
        <a:p>
          <a:endParaRPr lang="ru-RU"/>
        </a:p>
      </dgm:t>
    </dgm:pt>
    <dgm:pt modelId="{9ADF97E3-AD6C-4122-A48A-17AA5A3AD13F}" type="sibTrans" cxnId="{062A5E85-8E99-42B0-8142-5880ABAB2316}">
      <dgm:prSet/>
      <dgm:spPr/>
      <dgm:t>
        <a:bodyPr/>
        <a:lstStyle/>
        <a:p>
          <a:endParaRPr lang="ru-RU"/>
        </a:p>
      </dgm:t>
    </dgm:pt>
    <dgm:pt modelId="{8161F1CE-7CDE-419A-BC74-F8C3D37E2CA7}">
      <dgm:prSet phldrT="[Текст]" custT="1"/>
      <dgm:spPr/>
      <dgm:t>
        <a:bodyPr/>
        <a:lstStyle/>
        <a:p>
          <a:r>
            <a:rPr lang="ru-RU" sz="1200">
              <a:solidFill>
                <a:schemeClr val="tx1"/>
              </a:solidFill>
              <a:latin typeface="Times New Roman" panose="02020603050405020304" pitchFamily="18" charset="0"/>
              <a:cs typeface="Times New Roman" panose="02020603050405020304" pitchFamily="18" charset="0"/>
            </a:rPr>
            <a:t>6-белгі</a:t>
          </a:r>
          <a:r>
            <a:rPr lang="ru-RU" sz="3500">
              <a:solidFill>
                <a:schemeClr val="tx1"/>
              </a:solidFill>
              <a:latin typeface="Times New Roman" panose="02020603050405020304" pitchFamily="18" charset="0"/>
              <a:cs typeface="Times New Roman" panose="02020603050405020304" pitchFamily="18" charset="0"/>
            </a:rPr>
            <a:t> </a:t>
          </a:r>
        </a:p>
      </dgm:t>
    </dgm:pt>
    <dgm:pt modelId="{75B1A85B-7BC2-4845-A2FA-A8360AC49F8A}" type="parTrans" cxnId="{F5628BDB-208B-4C9F-9756-F362B9C04A70}">
      <dgm:prSet/>
      <dgm:spPr/>
      <dgm:t>
        <a:bodyPr/>
        <a:lstStyle/>
        <a:p>
          <a:endParaRPr lang="ru-RU"/>
        </a:p>
      </dgm:t>
    </dgm:pt>
    <dgm:pt modelId="{B967875E-3886-4865-96B6-C0DBD39CCF75}" type="sibTrans" cxnId="{F5628BDB-208B-4C9F-9756-F362B9C04A70}">
      <dgm:prSet/>
      <dgm:spPr/>
      <dgm:t>
        <a:bodyPr/>
        <a:lstStyle/>
        <a:p>
          <a:endParaRPr lang="ru-RU"/>
        </a:p>
      </dgm:t>
    </dgm:pt>
    <dgm:pt modelId="{263BE071-E2D2-486F-8535-38936ACD7B01}" type="pres">
      <dgm:prSet presAssocID="{FC357AB7-52BA-4B76-A973-BEB6DCA17554}" presName="diagram" presStyleCnt="0">
        <dgm:presLayoutVars>
          <dgm:dir/>
          <dgm:resizeHandles val="exact"/>
        </dgm:presLayoutVars>
      </dgm:prSet>
      <dgm:spPr/>
      <dgm:t>
        <a:bodyPr/>
        <a:lstStyle/>
        <a:p>
          <a:endParaRPr lang="ru-RU"/>
        </a:p>
      </dgm:t>
    </dgm:pt>
    <dgm:pt modelId="{EB3EAB83-8339-477B-A3EC-91FFE71844C8}" type="pres">
      <dgm:prSet presAssocID="{8F5C630E-1E19-44CC-8008-FDA90FFAAE66}" presName="node" presStyleLbl="node1" presStyleIdx="0" presStyleCnt="7">
        <dgm:presLayoutVars>
          <dgm:bulletEnabled val="1"/>
        </dgm:presLayoutVars>
      </dgm:prSet>
      <dgm:spPr/>
      <dgm:t>
        <a:bodyPr/>
        <a:lstStyle/>
        <a:p>
          <a:endParaRPr lang="ru-RU"/>
        </a:p>
      </dgm:t>
    </dgm:pt>
    <dgm:pt modelId="{A2961471-180B-47DE-99B6-C9BA1DD5168D}" type="pres">
      <dgm:prSet presAssocID="{0A222AA4-8D36-4AE9-8329-E24C84E02C07}" presName="sibTrans" presStyleCnt="0"/>
      <dgm:spPr/>
    </dgm:pt>
    <dgm:pt modelId="{8EFD2474-B571-4681-94F1-D3329DA684C9}" type="pres">
      <dgm:prSet presAssocID="{A523B880-ED9F-4FAD-B733-69B08E519680}" presName="node" presStyleLbl="node1" presStyleIdx="1" presStyleCnt="7">
        <dgm:presLayoutVars>
          <dgm:bulletEnabled val="1"/>
        </dgm:presLayoutVars>
      </dgm:prSet>
      <dgm:spPr/>
      <dgm:t>
        <a:bodyPr/>
        <a:lstStyle/>
        <a:p>
          <a:endParaRPr lang="ru-RU"/>
        </a:p>
      </dgm:t>
    </dgm:pt>
    <dgm:pt modelId="{E6CF2633-39BA-49D3-9584-7008D84F9B8D}" type="pres">
      <dgm:prSet presAssocID="{CEBEE931-A54A-4BB8-954C-881865D6CFB4}" presName="sibTrans" presStyleCnt="0"/>
      <dgm:spPr/>
    </dgm:pt>
    <dgm:pt modelId="{2E91FA24-B60B-47E1-B827-10BC0ED45A33}" type="pres">
      <dgm:prSet presAssocID="{00A85411-E6EA-4E1D-AC7D-18EFCF857F7F}" presName="node" presStyleLbl="node1" presStyleIdx="2" presStyleCnt="7">
        <dgm:presLayoutVars>
          <dgm:bulletEnabled val="1"/>
        </dgm:presLayoutVars>
      </dgm:prSet>
      <dgm:spPr/>
      <dgm:t>
        <a:bodyPr/>
        <a:lstStyle/>
        <a:p>
          <a:endParaRPr lang="ru-RU"/>
        </a:p>
      </dgm:t>
    </dgm:pt>
    <dgm:pt modelId="{C610EC0B-2CC6-40A1-A13A-75DB8CF44B6D}" type="pres">
      <dgm:prSet presAssocID="{C3A51A3D-D12B-431A-8FDE-FAC4498E342F}" presName="sibTrans" presStyleCnt="0"/>
      <dgm:spPr/>
    </dgm:pt>
    <dgm:pt modelId="{03F62456-1016-4C72-9EC9-46C7125868BE}" type="pres">
      <dgm:prSet presAssocID="{B51E73C0-D2ED-4A81-9ADD-0EF313392596}" presName="node" presStyleLbl="node1" presStyleIdx="3" presStyleCnt="7">
        <dgm:presLayoutVars>
          <dgm:bulletEnabled val="1"/>
        </dgm:presLayoutVars>
      </dgm:prSet>
      <dgm:spPr/>
      <dgm:t>
        <a:bodyPr/>
        <a:lstStyle/>
        <a:p>
          <a:endParaRPr lang="ru-RU"/>
        </a:p>
      </dgm:t>
    </dgm:pt>
    <dgm:pt modelId="{81BC57D6-CA84-4014-A30C-7E8514F52A9A}" type="pres">
      <dgm:prSet presAssocID="{5B36E836-8B35-4402-BCEF-2277AEA8187D}" presName="sibTrans" presStyleCnt="0"/>
      <dgm:spPr/>
    </dgm:pt>
    <dgm:pt modelId="{FF4BDD30-37FB-425D-B839-8C0C01BF67BC}" type="pres">
      <dgm:prSet presAssocID="{BF810EA2-8C69-4A59-BC9D-BD96034303FE}" presName="node" presStyleLbl="node1" presStyleIdx="4" presStyleCnt="7">
        <dgm:presLayoutVars>
          <dgm:bulletEnabled val="1"/>
        </dgm:presLayoutVars>
      </dgm:prSet>
      <dgm:spPr/>
      <dgm:t>
        <a:bodyPr/>
        <a:lstStyle/>
        <a:p>
          <a:endParaRPr lang="ru-RU"/>
        </a:p>
      </dgm:t>
    </dgm:pt>
    <dgm:pt modelId="{C7A88D7E-EA7B-4B80-A9BB-BC9DF13F4988}" type="pres">
      <dgm:prSet presAssocID="{A86E3377-7343-4E1C-98BA-9B11AF134E35}" presName="sibTrans" presStyleCnt="0"/>
      <dgm:spPr/>
    </dgm:pt>
    <dgm:pt modelId="{8C94C411-D7B5-45B1-97D3-83207EC25121}" type="pres">
      <dgm:prSet presAssocID="{274665DD-9A64-4AA2-B597-CFD6D843FB75}" presName="node" presStyleLbl="node1" presStyleIdx="5" presStyleCnt="7">
        <dgm:presLayoutVars>
          <dgm:bulletEnabled val="1"/>
        </dgm:presLayoutVars>
      </dgm:prSet>
      <dgm:spPr/>
      <dgm:t>
        <a:bodyPr/>
        <a:lstStyle/>
        <a:p>
          <a:endParaRPr lang="ru-RU"/>
        </a:p>
      </dgm:t>
    </dgm:pt>
    <dgm:pt modelId="{AD1222E3-D1E0-4BC7-BF76-E7AA281EE1AA}" type="pres">
      <dgm:prSet presAssocID="{9ADF97E3-AD6C-4122-A48A-17AA5A3AD13F}" presName="sibTrans" presStyleCnt="0"/>
      <dgm:spPr/>
    </dgm:pt>
    <dgm:pt modelId="{9701D1D5-6839-4716-A9A7-B9C22C758B58}" type="pres">
      <dgm:prSet presAssocID="{8161F1CE-7CDE-419A-BC74-F8C3D37E2CA7}" presName="node" presStyleLbl="node1" presStyleIdx="6" presStyleCnt="7">
        <dgm:presLayoutVars>
          <dgm:bulletEnabled val="1"/>
        </dgm:presLayoutVars>
      </dgm:prSet>
      <dgm:spPr/>
      <dgm:t>
        <a:bodyPr/>
        <a:lstStyle/>
        <a:p>
          <a:endParaRPr lang="ru-RU"/>
        </a:p>
      </dgm:t>
    </dgm:pt>
  </dgm:ptLst>
  <dgm:cxnLst>
    <dgm:cxn modelId="{CC4EC82B-75DF-4CBE-9D7F-77F58ADCD63F}" type="presOf" srcId="{BF810EA2-8C69-4A59-BC9D-BD96034303FE}" destId="{FF4BDD30-37FB-425D-B839-8C0C01BF67BC}" srcOrd="0" destOrd="0" presId="urn:microsoft.com/office/officeart/2005/8/layout/default"/>
    <dgm:cxn modelId="{062A5E85-8E99-42B0-8142-5880ABAB2316}" srcId="{FC357AB7-52BA-4B76-A973-BEB6DCA17554}" destId="{274665DD-9A64-4AA2-B597-CFD6D843FB75}" srcOrd="5" destOrd="0" parTransId="{9F1E4304-15D6-4DA0-99C7-4B6E705A9B80}" sibTransId="{9ADF97E3-AD6C-4122-A48A-17AA5A3AD13F}"/>
    <dgm:cxn modelId="{DE1A51CD-A2A3-4790-A91D-6B603CDA6927}" type="presOf" srcId="{8161F1CE-7CDE-419A-BC74-F8C3D37E2CA7}" destId="{9701D1D5-6839-4716-A9A7-B9C22C758B58}" srcOrd="0" destOrd="0" presId="urn:microsoft.com/office/officeart/2005/8/layout/default"/>
    <dgm:cxn modelId="{C3BD0446-257D-4781-AB2F-D705B13CFF36}" type="presOf" srcId="{FC357AB7-52BA-4B76-A973-BEB6DCA17554}" destId="{263BE071-E2D2-486F-8535-38936ACD7B01}" srcOrd="0" destOrd="0" presId="urn:microsoft.com/office/officeart/2005/8/layout/default"/>
    <dgm:cxn modelId="{DCFA5E7A-AB28-4087-8E61-46F2E27772AA}" type="presOf" srcId="{B51E73C0-D2ED-4A81-9ADD-0EF313392596}" destId="{03F62456-1016-4C72-9EC9-46C7125868BE}" srcOrd="0" destOrd="0" presId="urn:microsoft.com/office/officeart/2005/8/layout/default"/>
    <dgm:cxn modelId="{F5628BDB-208B-4C9F-9756-F362B9C04A70}" srcId="{FC357AB7-52BA-4B76-A973-BEB6DCA17554}" destId="{8161F1CE-7CDE-419A-BC74-F8C3D37E2CA7}" srcOrd="6" destOrd="0" parTransId="{75B1A85B-7BC2-4845-A2FA-A8360AC49F8A}" sibTransId="{B967875E-3886-4865-96B6-C0DBD39CCF75}"/>
    <dgm:cxn modelId="{925B2AFD-AE1E-4750-ADF0-429A5D7C67C4}" type="presOf" srcId="{00A85411-E6EA-4E1D-AC7D-18EFCF857F7F}" destId="{2E91FA24-B60B-47E1-B827-10BC0ED45A33}" srcOrd="0" destOrd="0" presId="urn:microsoft.com/office/officeart/2005/8/layout/default"/>
    <dgm:cxn modelId="{E3B84A0D-491A-4EC8-8B00-E40E35BE920D}" srcId="{FC357AB7-52BA-4B76-A973-BEB6DCA17554}" destId="{8F5C630E-1E19-44CC-8008-FDA90FFAAE66}" srcOrd="0" destOrd="0" parTransId="{E808D79C-CFE4-4667-8848-DA7165B9D172}" sibTransId="{0A222AA4-8D36-4AE9-8329-E24C84E02C07}"/>
    <dgm:cxn modelId="{3CF4C477-A2E1-41B4-A57B-CF561632E24D}" type="presOf" srcId="{8F5C630E-1E19-44CC-8008-FDA90FFAAE66}" destId="{EB3EAB83-8339-477B-A3EC-91FFE71844C8}" srcOrd="0" destOrd="0" presId="urn:microsoft.com/office/officeart/2005/8/layout/default"/>
    <dgm:cxn modelId="{F8375E24-1635-4E94-9672-7439AD74FE39}" srcId="{FC357AB7-52BA-4B76-A973-BEB6DCA17554}" destId="{B51E73C0-D2ED-4A81-9ADD-0EF313392596}" srcOrd="3" destOrd="0" parTransId="{D856DDFF-E465-49A9-ABC0-9590C5EB2A6D}" sibTransId="{5B36E836-8B35-4402-BCEF-2277AEA8187D}"/>
    <dgm:cxn modelId="{7609B9B0-C2F9-4886-82D0-77C34AA8B4B7}" srcId="{FC357AB7-52BA-4B76-A973-BEB6DCA17554}" destId="{A523B880-ED9F-4FAD-B733-69B08E519680}" srcOrd="1" destOrd="0" parTransId="{75CFDD46-C853-4412-B5D5-05CF769E40B9}" sibTransId="{CEBEE931-A54A-4BB8-954C-881865D6CFB4}"/>
    <dgm:cxn modelId="{6BD8FCD9-4997-4D87-B8C0-28111B506F6B}" srcId="{FC357AB7-52BA-4B76-A973-BEB6DCA17554}" destId="{00A85411-E6EA-4E1D-AC7D-18EFCF857F7F}" srcOrd="2" destOrd="0" parTransId="{402DF7DD-12CE-4129-A299-F75835365F0B}" sibTransId="{C3A51A3D-D12B-431A-8FDE-FAC4498E342F}"/>
    <dgm:cxn modelId="{64D245D0-000E-45A6-832A-7A7E505A3DA3}" type="presOf" srcId="{A523B880-ED9F-4FAD-B733-69B08E519680}" destId="{8EFD2474-B571-4681-94F1-D3329DA684C9}" srcOrd="0" destOrd="0" presId="urn:microsoft.com/office/officeart/2005/8/layout/default"/>
    <dgm:cxn modelId="{29558730-9540-48CB-94BF-6D04856351A0}" srcId="{FC357AB7-52BA-4B76-A973-BEB6DCA17554}" destId="{BF810EA2-8C69-4A59-BC9D-BD96034303FE}" srcOrd="4" destOrd="0" parTransId="{A1A4ED55-0631-450D-9855-CC33999D479B}" sibTransId="{A86E3377-7343-4E1C-98BA-9B11AF134E35}"/>
    <dgm:cxn modelId="{6F372320-552F-460F-A538-70B52940C4D0}" type="presOf" srcId="{274665DD-9A64-4AA2-B597-CFD6D843FB75}" destId="{8C94C411-D7B5-45B1-97D3-83207EC25121}" srcOrd="0" destOrd="0" presId="urn:microsoft.com/office/officeart/2005/8/layout/default"/>
    <dgm:cxn modelId="{CBBEE279-A97D-43E0-9035-B7B1CF4893F7}" type="presParOf" srcId="{263BE071-E2D2-486F-8535-38936ACD7B01}" destId="{EB3EAB83-8339-477B-A3EC-91FFE71844C8}" srcOrd="0" destOrd="0" presId="urn:microsoft.com/office/officeart/2005/8/layout/default"/>
    <dgm:cxn modelId="{04E9E167-4F85-4076-A085-2ED51F57B561}" type="presParOf" srcId="{263BE071-E2D2-486F-8535-38936ACD7B01}" destId="{A2961471-180B-47DE-99B6-C9BA1DD5168D}" srcOrd="1" destOrd="0" presId="urn:microsoft.com/office/officeart/2005/8/layout/default"/>
    <dgm:cxn modelId="{087A518A-E514-464E-A835-CBB78D2648C3}" type="presParOf" srcId="{263BE071-E2D2-486F-8535-38936ACD7B01}" destId="{8EFD2474-B571-4681-94F1-D3329DA684C9}" srcOrd="2" destOrd="0" presId="urn:microsoft.com/office/officeart/2005/8/layout/default"/>
    <dgm:cxn modelId="{809E45EF-92A5-47DF-86E7-C445EDC6424E}" type="presParOf" srcId="{263BE071-E2D2-486F-8535-38936ACD7B01}" destId="{E6CF2633-39BA-49D3-9584-7008D84F9B8D}" srcOrd="3" destOrd="0" presId="urn:microsoft.com/office/officeart/2005/8/layout/default"/>
    <dgm:cxn modelId="{B700D714-523D-4BFD-93B6-D40E70A1EC3E}" type="presParOf" srcId="{263BE071-E2D2-486F-8535-38936ACD7B01}" destId="{2E91FA24-B60B-47E1-B827-10BC0ED45A33}" srcOrd="4" destOrd="0" presId="urn:microsoft.com/office/officeart/2005/8/layout/default"/>
    <dgm:cxn modelId="{EC048224-4E40-4AFF-ACCA-6435FCD67AB6}" type="presParOf" srcId="{263BE071-E2D2-486F-8535-38936ACD7B01}" destId="{C610EC0B-2CC6-40A1-A13A-75DB8CF44B6D}" srcOrd="5" destOrd="0" presId="urn:microsoft.com/office/officeart/2005/8/layout/default"/>
    <dgm:cxn modelId="{1DBCE26A-AA55-43A1-BCBC-627C6006AD44}" type="presParOf" srcId="{263BE071-E2D2-486F-8535-38936ACD7B01}" destId="{03F62456-1016-4C72-9EC9-46C7125868BE}" srcOrd="6" destOrd="0" presId="urn:microsoft.com/office/officeart/2005/8/layout/default"/>
    <dgm:cxn modelId="{AF7A787A-DE5E-4C92-9441-C936C84C68B2}" type="presParOf" srcId="{263BE071-E2D2-486F-8535-38936ACD7B01}" destId="{81BC57D6-CA84-4014-A30C-7E8514F52A9A}" srcOrd="7" destOrd="0" presId="urn:microsoft.com/office/officeart/2005/8/layout/default"/>
    <dgm:cxn modelId="{BCC466C1-14F1-44F1-9FDB-2ED2DEF64230}" type="presParOf" srcId="{263BE071-E2D2-486F-8535-38936ACD7B01}" destId="{FF4BDD30-37FB-425D-B839-8C0C01BF67BC}" srcOrd="8" destOrd="0" presId="urn:microsoft.com/office/officeart/2005/8/layout/default"/>
    <dgm:cxn modelId="{6DA41BBC-34FB-44EB-9FCC-66BFFF89D6F1}" type="presParOf" srcId="{263BE071-E2D2-486F-8535-38936ACD7B01}" destId="{C7A88D7E-EA7B-4B80-A9BB-BC9DF13F4988}" srcOrd="9" destOrd="0" presId="urn:microsoft.com/office/officeart/2005/8/layout/default"/>
    <dgm:cxn modelId="{CBA26980-AB44-4349-AB88-F05656A91B95}" type="presParOf" srcId="{263BE071-E2D2-486F-8535-38936ACD7B01}" destId="{8C94C411-D7B5-45B1-97D3-83207EC25121}" srcOrd="10" destOrd="0" presId="urn:microsoft.com/office/officeart/2005/8/layout/default"/>
    <dgm:cxn modelId="{894AE8DD-BC9F-4767-89CF-275F603B7E70}" type="presParOf" srcId="{263BE071-E2D2-486F-8535-38936ACD7B01}" destId="{AD1222E3-D1E0-4BC7-BF76-E7AA281EE1AA}" srcOrd="11" destOrd="0" presId="urn:microsoft.com/office/officeart/2005/8/layout/default"/>
    <dgm:cxn modelId="{C8785BCE-FCA4-4272-945F-62E777EA3422}" type="presParOf" srcId="{263BE071-E2D2-486F-8535-38936ACD7B01}" destId="{9701D1D5-6839-4716-A9A7-B9C22C758B58}" srcOrd="12" destOrd="0" presId="urn:microsoft.com/office/officeart/2005/8/layout/default"/>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EFBA6AE-4BA1-4EE4-837D-1F00005B0214}" type="doc">
      <dgm:prSet loTypeId="urn:microsoft.com/office/officeart/2008/layout/AlternatingHexagons" loCatId="list" qsTypeId="urn:microsoft.com/office/officeart/2005/8/quickstyle/simple1" qsCatId="simple" csTypeId="urn:microsoft.com/office/officeart/2005/8/colors/colorful3" csCatId="colorful" phldr="1"/>
      <dgm:spPr/>
      <dgm:t>
        <a:bodyPr/>
        <a:lstStyle/>
        <a:p>
          <a:endParaRPr lang="ru-RU"/>
        </a:p>
      </dgm:t>
    </dgm:pt>
    <dgm:pt modelId="{CBD1307B-A8AC-4943-B5DB-28EAB3E4340E}">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Құқық қорғау қызметінің қғаидаттары</a:t>
          </a:r>
        </a:p>
      </dgm:t>
    </dgm:pt>
    <dgm:pt modelId="{FB488D8E-5772-41AA-BCA5-E24CBFF1A6DD}" type="parTrans" cxnId="{C26E2DB9-FF12-45E8-8727-FD4D5F296D7B}">
      <dgm:prSet/>
      <dgm:spPr/>
      <dgm:t>
        <a:bodyPr/>
        <a:lstStyle/>
        <a:p>
          <a:endParaRPr lang="ru-RU"/>
        </a:p>
      </dgm:t>
    </dgm:pt>
    <dgm:pt modelId="{DE4356F1-A227-408D-B452-0AF85121E58A}" type="sibTrans" cxnId="{C26E2DB9-FF12-45E8-8727-FD4D5F296D7B}">
      <dgm:prSet/>
      <dgm:spPr/>
      <dgm:t>
        <a:bodyPr/>
        <a:lstStyle/>
        <a:p>
          <a:r>
            <a:rPr lang="ru-RU">
              <a:solidFill>
                <a:schemeClr val="tx1"/>
              </a:solidFill>
              <a:latin typeface="Times New Roman" panose="02020603050405020304" pitchFamily="18" charset="0"/>
              <a:cs typeface="Times New Roman" panose="02020603050405020304" pitchFamily="18" charset="0"/>
            </a:rPr>
            <a:t>ынтымақтастық</a:t>
          </a:r>
        </a:p>
      </dgm:t>
    </dgm:pt>
    <dgm:pt modelId="{848AC138-1ADF-4D08-97BE-57C487D78B1E}">
      <dgm:prSet phldrT="[Текст]"/>
      <dgm:spPr/>
      <dgm:t>
        <a:bodyPr/>
        <a:lstStyle/>
        <a:p>
          <a:r>
            <a:rPr lang="ru-RU"/>
            <a:t>ынтымақтастық</a:t>
          </a:r>
        </a:p>
      </dgm:t>
    </dgm:pt>
    <dgm:pt modelId="{6DB9A378-2E59-4163-8DCF-BB6ABFA4EBB9}" type="parTrans" cxnId="{0432F786-5B48-4376-B8C6-95797A713FF0}">
      <dgm:prSet/>
      <dgm:spPr/>
      <dgm:t>
        <a:bodyPr/>
        <a:lstStyle/>
        <a:p>
          <a:endParaRPr lang="ru-RU"/>
        </a:p>
      </dgm:t>
    </dgm:pt>
    <dgm:pt modelId="{695F0BC6-84F8-472C-82AA-3F5DB73FFF6D}" type="sibTrans" cxnId="{0432F786-5B48-4376-B8C6-95797A713FF0}">
      <dgm:prSet/>
      <dgm:spPr/>
      <dgm:t>
        <a:bodyPr/>
        <a:lstStyle/>
        <a:p>
          <a:endParaRPr lang="ru-RU"/>
        </a:p>
      </dgm:t>
    </dgm:pt>
    <dgm:pt modelId="{082ABAC7-FF6C-4047-BC6E-1B0E873FB27B}">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тәуелсіз болу</a:t>
          </a:r>
        </a:p>
      </dgm:t>
    </dgm:pt>
    <dgm:pt modelId="{09AABF08-9AF9-43B2-8152-3A095610EBCE}" type="parTrans" cxnId="{357D158E-E035-4165-B5DD-D17E6882984D}">
      <dgm:prSet/>
      <dgm:spPr/>
      <dgm:t>
        <a:bodyPr/>
        <a:lstStyle/>
        <a:p>
          <a:endParaRPr lang="ru-RU"/>
        </a:p>
      </dgm:t>
    </dgm:pt>
    <dgm:pt modelId="{4E1C0368-0F0F-4DBB-8CF4-DEFE74131293}" type="sibTrans" cxnId="{357D158E-E035-4165-B5DD-D17E6882984D}">
      <dgm:prSet/>
      <dgm:spPr/>
      <dgm:t>
        <a:bodyPr/>
        <a:lstStyle/>
        <a:p>
          <a:r>
            <a:rPr lang="ru-RU">
              <a:solidFill>
                <a:schemeClr val="tx1"/>
              </a:solidFill>
              <a:latin typeface="Times New Roman" panose="02020603050405020304" pitchFamily="18" charset="0"/>
              <a:cs typeface="Times New Roman" panose="02020603050405020304" pitchFamily="18" charset="0"/>
            </a:rPr>
            <a:t>бағыныштылық</a:t>
          </a:r>
        </a:p>
      </dgm:t>
    </dgm:pt>
    <dgm:pt modelId="{ADC288E3-2A8A-471C-A67F-FD84478B7700}">
      <dgm:prSet phldrT="[Текст]"/>
      <dgm:spPr/>
      <dgm:t>
        <a:bodyPr/>
        <a:lstStyle/>
        <a:p>
          <a:r>
            <a:rPr lang="ru-RU">
              <a:solidFill>
                <a:schemeClr val="tx1"/>
              </a:solidFill>
              <a:latin typeface="Times New Roman" panose="02020603050405020304" pitchFamily="18" charset="0"/>
              <a:cs typeface="Times New Roman" panose="02020603050405020304" pitchFamily="18" charset="0"/>
            </a:rPr>
            <a:t>міндеттілік</a:t>
          </a:r>
        </a:p>
      </dgm:t>
    </dgm:pt>
    <dgm:pt modelId="{1208DD46-D39D-444F-AB5B-39C636722C37}" type="parTrans" cxnId="{93254F2C-1F59-478D-B592-646C1EFBF12E}">
      <dgm:prSet/>
      <dgm:spPr/>
      <dgm:t>
        <a:bodyPr/>
        <a:lstStyle/>
        <a:p>
          <a:endParaRPr lang="ru-RU"/>
        </a:p>
      </dgm:t>
    </dgm:pt>
    <dgm:pt modelId="{60EB348E-668D-481B-9E08-248814B9270B}" type="sibTrans" cxnId="{93254F2C-1F59-478D-B592-646C1EFBF12E}">
      <dgm:prSet/>
      <dgm:spPr/>
      <dgm:t>
        <a:bodyPr/>
        <a:lstStyle/>
        <a:p>
          <a:r>
            <a:rPr lang="ru-RU">
              <a:solidFill>
                <a:schemeClr val="tx1"/>
              </a:solidFill>
              <a:latin typeface="Times New Roman" panose="02020603050405020304" pitchFamily="18" charset="0"/>
              <a:cs typeface="Times New Roman" panose="02020603050405020304" pitchFamily="18" charset="0"/>
            </a:rPr>
            <a:t>біртұтастық</a:t>
          </a:r>
        </a:p>
      </dgm:t>
    </dgm:pt>
    <dgm:pt modelId="{4CF77A36-1309-4973-BE23-996F57E01F56}" type="pres">
      <dgm:prSet presAssocID="{AEFBA6AE-4BA1-4EE4-837D-1F00005B0214}" presName="Name0" presStyleCnt="0">
        <dgm:presLayoutVars>
          <dgm:chMax/>
          <dgm:chPref/>
          <dgm:dir/>
          <dgm:animLvl val="lvl"/>
        </dgm:presLayoutVars>
      </dgm:prSet>
      <dgm:spPr/>
      <dgm:t>
        <a:bodyPr/>
        <a:lstStyle/>
        <a:p>
          <a:endParaRPr lang="ru-RU"/>
        </a:p>
      </dgm:t>
    </dgm:pt>
    <dgm:pt modelId="{86AFB14A-2213-40AC-A46B-92D1C5C84CDA}" type="pres">
      <dgm:prSet presAssocID="{CBD1307B-A8AC-4943-B5DB-28EAB3E4340E}" presName="composite" presStyleCnt="0"/>
      <dgm:spPr/>
    </dgm:pt>
    <dgm:pt modelId="{82951950-33A1-41DB-8758-7A55D46333EE}" type="pres">
      <dgm:prSet presAssocID="{CBD1307B-A8AC-4943-B5DB-28EAB3E4340E}" presName="Parent1" presStyleLbl="node1" presStyleIdx="0" presStyleCnt="6">
        <dgm:presLayoutVars>
          <dgm:chMax val="1"/>
          <dgm:chPref val="1"/>
          <dgm:bulletEnabled val="1"/>
        </dgm:presLayoutVars>
      </dgm:prSet>
      <dgm:spPr/>
      <dgm:t>
        <a:bodyPr/>
        <a:lstStyle/>
        <a:p>
          <a:endParaRPr lang="ru-RU"/>
        </a:p>
      </dgm:t>
    </dgm:pt>
    <dgm:pt modelId="{8E16EC19-30FA-4D26-B48A-5AEE6115BEFF}" type="pres">
      <dgm:prSet presAssocID="{CBD1307B-A8AC-4943-B5DB-28EAB3E4340E}" presName="Childtext1" presStyleLbl="revTx" presStyleIdx="0" presStyleCnt="3" custLinFactX="-67757" custLinFactNeighborX="-100000" custLinFactNeighborY="-3337">
        <dgm:presLayoutVars>
          <dgm:chMax val="0"/>
          <dgm:chPref val="0"/>
          <dgm:bulletEnabled val="1"/>
        </dgm:presLayoutVars>
      </dgm:prSet>
      <dgm:spPr/>
      <dgm:t>
        <a:bodyPr/>
        <a:lstStyle/>
        <a:p>
          <a:endParaRPr lang="ru-RU"/>
        </a:p>
      </dgm:t>
    </dgm:pt>
    <dgm:pt modelId="{FB56BEA7-183E-4EE3-8C61-25A197EE4F1C}" type="pres">
      <dgm:prSet presAssocID="{CBD1307B-A8AC-4943-B5DB-28EAB3E4340E}" presName="BalanceSpacing" presStyleCnt="0"/>
      <dgm:spPr/>
    </dgm:pt>
    <dgm:pt modelId="{0380AFFD-701C-46F2-9357-4A1093C4A69B}" type="pres">
      <dgm:prSet presAssocID="{CBD1307B-A8AC-4943-B5DB-28EAB3E4340E}" presName="BalanceSpacing1" presStyleCnt="0"/>
      <dgm:spPr/>
    </dgm:pt>
    <dgm:pt modelId="{330D2F13-D548-487E-88CE-A060BBFADEA5}" type="pres">
      <dgm:prSet presAssocID="{DE4356F1-A227-408D-B452-0AF85121E58A}" presName="Accent1Text" presStyleLbl="node1" presStyleIdx="1" presStyleCnt="6"/>
      <dgm:spPr/>
      <dgm:t>
        <a:bodyPr/>
        <a:lstStyle/>
        <a:p>
          <a:endParaRPr lang="ru-RU"/>
        </a:p>
      </dgm:t>
    </dgm:pt>
    <dgm:pt modelId="{197D12FF-A540-4046-81F7-D56C4CFCB5ED}" type="pres">
      <dgm:prSet presAssocID="{DE4356F1-A227-408D-B452-0AF85121E58A}" presName="spaceBetweenRectangles" presStyleCnt="0"/>
      <dgm:spPr/>
    </dgm:pt>
    <dgm:pt modelId="{E2ACAB4D-6403-4F38-865E-22FE3FD5079E}" type="pres">
      <dgm:prSet presAssocID="{082ABAC7-FF6C-4047-BC6E-1B0E873FB27B}" presName="composite" presStyleCnt="0"/>
      <dgm:spPr/>
    </dgm:pt>
    <dgm:pt modelId="{4A0EB49A-DE93-4255-89EA-491A8D75FE64}" type="pres">
      <dgm:prSet presAssocID="{082ABAC7-FF6C-4047-BC6E-1B0E873FB27B}" presName="Parent1" presStyleLbl="node1" presStyleIdx="2" presStyleCnt="6">
        <dgm:presLayoutVars>
          <dgm:chMax val="1"/>
          <dgm:chPref val="1"/>
          <dgm:bulletEnabled val="1"/>
        </dgm:presLayoutVars>
      </dgm:prSet>
      <dgm:spPr/>
      <dgm:t>
        <a:bodyPr/>
        <a:lstStyle/>
        <a:p>
          <a:endParaRPr lang="ru-RU"/>
        </a:p>
      </dgm:t>
    </dgm:pt>
    <dgm:pt modelId="{2BA1709C-13E6-497E-BED0-C2D2EF0864C8}" type="pres">
      <dgm:prSet presAssocID="{082ABAC7-FF6C-4047-BC6E-1B0E873FB27B}" presName="Childtext1" presStyleLbl="revTx" presStyleIdx="1" presStyleCnt="3" custLinFactX="93742" custLinFactNeighborX="100000" custLinFactNeighborY="1669">
        <dgm:presLayoutVars>
          <dgm:chMax val="0"/>
          <dgm:chPref val="0"/>
          <dgm:bulletEnabled val="1"/>
        </dgm:presLayoutVars>
      </dgm:prSet>
      <dgm:spPr/>
      <dgm:t>
        <a:bodyPr/>
        <a:lstStyle/>
        <a:p>
          <a:endParaRPr lang="ru-RU"/>
        </a:p>
      </dgm:t>
    </dgm:pt>
    <dgm:pt modelId="{30F5DA77-59D2-45BE-9B8B-E2B4CDF4BB06}" type="pres">
      <dgm:prSet presAssocID="{082ABAC7-FF6C-4047-BC6E-1B0E873FB27B}" presName="BalanceSpacing" presStyleCnt="0"/>
      <dgm:spPr/>
    </dgm:pt>
    <dgm:pt modelId="{C4FDA333-9960-45AC-84B8-D37E2DF8C044}" type="pres">
      <dgm:prSet presAssocID="{082ABAC7-FF6C-4047-BC6E-1B0E873FB27B}" presName="BalanceSpacing1" presStyleCnt="0"/>
      <dgm:spPr/>
    </dgm:pt>
    <dgm:pt modelId="{83D2292F-F330-4C73-9759-3AB8C244519C}" type="pres">
      <dgm:prSet presAssocID="{4E1C0368-0F0F-4DBB-8CF4-DEFE74131293}" presName="Accent1Text" presStyleLbl="node1" presStyleIdx="3" presStyleCnt="6" custLinFactNeighborX="8055" custLinFactNeighborY="-1001"/>
      <dgm:spPr/>
      <dgm:t>
        <a:bodyPr/>
        <a:lstStyle/>
        <a:p>
          <a:endParaRPr lang="ru-RU"/>
        </a:p>
      </dgm:t>
    </dgm:pt>
    <dgm:pt modelId="{72DDAA5B-AD18-4A72-8FDE-CC52B75BBD86}" type="pres">
      <dgm:prSet presAssocID="{4E1C0368-0F0F-4DBB-8CF4-DEFE74131293}" presName="spaceBetweenRectangles" presStyleCnt="0"/>
      <dgm:spPr/>
    </dgm:pt>
    <dgm:pt modelId="{80A6418E-9A5A-400F-B4CE-8A6AE99B04E3}" type="pres">
      <dgm:prSet presAssocID="{ADC288E3-2A8A-471C-A67F-FD84478B7700}" presName="composite" presStyleCnt="0"/>
      <dgm:spPr/>
    </dgm:pt>
    <dgm:pt modelId="{58EEC1EC-226D-4E25-80B9-E7752FF383F8}" type="pres">
      <dgm:prSet presAssocID="{ADC288E3-2A8A-471C-A67F-FD84478B7700}" presName="Parent1" presStyleLbl="node1" presStyleIdx="4" presStyleCnt="6">
        <dgm:presLayoutVars>
          <dgm:chMax val="1"/>
          <dgm:chPref val="1"/>
          <dgm:bulletEnabled val="1"/>
        </dgm:presLayoutVars>
      </dgm:prSet>
      <dgm:spPr/>
      <dgm:t>
        <a:bodyPr/>
        <a:lstStyle/>
        <a:p>
          <a:endParaRPr lang="ru-RU"/>
        </a:p>
      </dgm:t>
    </dgm:pt>
    <dgm:pt modelId="{254A1032-EF3B-4A50-8737-6B1FA4FE2EF9}" type="pres">
      <dgm:prSet presAssocID="{ADC288E3-2A8A-471C-A67F-FD84478B7700}" presName="Childtext1" presStyleLbl="revTx" presStyleIdx="2" presStyleCnt="3" custLinFactX="-83904" custLinFactNeighborX="-100000">
        <dgm:presLayoutVars>
          <dgm:chMax val="0"/>
          <dgm:chPref val="0"/>
          <dgm:bulletEnabled val="1"/>
        </dgm:presLayoutVars>
      </dgm:prSet>
      <dgm:spPr/>
      <dgm:t>
        <a:bodyPr/>
        <a:lstStyle/>
        <a:p>
          <a:endParaRPr lang="ru-RU"/>
        </a:p>
      </dgm:t>
    </dgm:pt>
    <dgm:pt modelId="{42327C01-F50F-4BAD-810E-E86E6DE59663}" type="pres">
      <dgm:prSet presAssocID="{ADC288E3-2A8A-471C-A67F-FD84478B7700}" presName="BalanceSpacing" presStyleCnt="0"/>
      <dgm:spPr/>
    </dgm:pt>
    <dgm:pt modelId="{8A235515-2C11-461B-B06D-EBA8680B72BA}" type="pres">
      <dgm:prSet presAssocID="{ADC288E3-2A8A-471C-A67F-FD84478B7700}" presName="BalanceSpacing1" presStyleCnt="0"/>
      <dgm:spPr/>
    </dgm:pt>
    <dgm:pt modelId="{36DEF034-F947-417E-B2D3-C69F1517AB7C}" type="pres">
      <dgm:prSet presAssocID="{60EB348E-668D-481B-9E08-248814B9270B}" presName="Accent1Text" presStyleLbl="node1" presStyleIdx="5" presStyleCnt="6" custScaleX="97545"/>
      <dgm:spPr/>
      <dgm:t>
        <a:bodyPr/>
        <a:lstStyle/>
        <a:p>
          <a:endParaRPr lang="ru-RU"/>
        </a:p>
      </dgm:t>
    </dgm:pt>
  </dgm:ptLst>
  <dgm:cxnLst>
    <dgm:cxn modelId="{93254F2C-1F59-478D-B592-646C1EFBF12E}" srcId="{AEFBA6AE-4BA1-4EE4-837D-1F00005B0214}" destId="{ADC288E3-2A8A-471C-A67F-FD84478B7700}" srcOrd="2" destOrd="0" parTransId="{1208DD46-D39D-444F-AB5B-39C636722C37}" sibTransId="{60EB348E-668D-481B-9E08-248814B9270B}"/>
    <dgm:cxn modelId="{EBC0360A-C852-456F-BB18-C3236F7C019B}" type="presOf" srcId="{DE4356F1-A227-408D-B452-0AF85121E58A}" destId="{330D2F13-D548-487E-88CE-A060BBFADEA5}" srcOrd="0" destOrd="0" presId="urn:microsoft.com/office/officeart/2008/layout/AlternatingHexagons"/>
    <dgm:cxn modelId="{357D158E-E035-4165-B5DD-D17E6882984D}" srcId="{AEFBA6AE-4BA1-4EE4-837D-1F00005B0214}" destId="{082ABAC7-FF6C-4047-BC6E-1B0E873FB27B}" srcOrd="1" destOrd="0" parTransId="{09AABF08-9AF9-43B2-8152-3A095610EBCE}" sibTransId="{4E1C0368-0F0F-4DBB-8CF4-DEFE74131293}"/>
    <dgm:cxn modelId="{A7E2FC59-4A0C-46CA-8ED1-EB0496FEE2B9}" type="presOf" srcId="{082ABAC7-FF6C-4047-BC6E-1B0E873FB27B}" destId="{4A0EB49A-DE93-4255-89EA-491A8D75FE64}" srcOrd="0" destOrd="0" presId="urn:microsoft.com/office/officeart/2008/layout/AlternatingHexagons"/>
    <dgm:cxn modelId="{07C59319-206C-4328-951B-0B02D0D7C180}" type="presOf" srcId="{60EB348E-668D-481B-9E08-248814B9270B}" destId="{36DEF034-F947-417E-B2D3-C69F1517AB7C}" srcOrd="0" destOrd="0" presId="urn:microsoft.com/office/officeart/2008/layout/AlternatingHexagons"/>
    <dgm:cxn modelId="{CF7FD4F4-A232-41E0-937C-7BB09B7C12FC}" type="presOf" srcId="{CBD1307B-A8AC-4943-B5DB-28EAB3E4340E}" destId="{82951950-33A1-41DB-8758-7A55D46333EE}" srcOrd="0" destOrd="0" presId="urn:microsoft.com/office/officeart/2008/layout/AlternatingHexagons"/>
    <dgm:cxn modelId="{C26E2DB9-FF12-45E8-8727-FD4D5F296D7B}" srcId="{AEFBA6AE-4BA1-4EE4-837D-1F00005B0214}" destId="{CBD1307B-A8AC-4943-B5DB-28EAB3E4340E}" srcOrd="0" destOrd="0" parTransId="{FB488D8E-5772-41AA-BCA5-E24CBFF1A6DD}" sibTransId="{DE4356F1-A227-408D-B452-0AF85121E58A}"/>
    <dgm:cxn modelId="{35DBD95C-B804-4F0C-BE1D-371EF83756FA}" type="presOf" srcId="{AEFBA6AE-4BA1-4EE4-837D-1F00005B0214}" destId="{4CF77A36-1309-4973-BE23-996F57E01F56}" srcOrd="0" destOrd="0" presId="urn:microsoft.com/office/officeart/2008/layout/AlternatingHexagons"/>
    <dgm:cxn modelId="{7140DBE2-636D-4DCC-8A90-0C5714FF74B7}" type="presOf" srcId="{4E1C0368-0F0F-4DBB-8CF4-DEFE74131293}" destId="{83D2292F-F330-4C73-9759-3AB8C244519C}" srcOrd="0" destOrd="0" presId="urn:microsoft.com/office/officeart/2008/layout/AlternatingHexagons"/>
    <dgm:cxn modelId="{5398384D-F68C-437A-8EFF-51E7297F21A7}" type="presOf" srcId="{ADC288E3-2A8A-471C-A67F-FD84478B7700}" destId="{58EEC1EC-226D-4E25-80B9-E7752FF383F8}" srcOrd="0" destOrd="0" presId="urn:microsoft.com/office/officeart/2008/layout/AlternatingHexagons"/>
    <dgm:cxn modelId="{63B06707-A168-41FF-A542-53FA033922E7}" type="presOf" srcId="{848AC138-1ADF-4D08-97BE-57C487D78B1E}" destId="{8E16EC19-30FA-4D26-B48A-5AEE6115BEFF}" srcOrd="0" destOrd="0" presId="urn:microsoft.com/office/officeart/2008/layout/AlternatingHexagons"/>
    <dgm:cxn modelId="{0432F786-5B48-4376-B8C6-95797A713FF0}" srcId="{CBD1307B-A8AC-4943-B5DB-28EAB3E4340E}" destId="{848AC138-1ADF-4D08-97BE-57C487D78B1E}" srcOrd="0" destOrd="0" parTransId="{6DB9A378-2E59-4163-8DCF-BB6ABFA4EBB9}" sibTransId="{695F0BC6-84F8-472C-82AA-3F5DB73FFF6D}"/>
    <dgm:cxn modelId="{2CFEC9A1-4792-4041-8C4F-AF3528529E03}" type="presParOf" srcId="{4CF77A36-1309-4973-BE23-996F57E01F56}" destId="{86AFB14A-2213-40AC-A46B-92D1C5C84CDA}" srcOrd="0" destOrd="0" presId="urn:microsoft.com/office/officeart/2008/layout/AlternatingHexagons"/>
    <dgm:cxn modelId="{9E0B18CD-DB4A-402B-B82E-A2CEF83E384B}" type="presParOf" srcId="{86AFB14A-2213-40AC-A46B-92D1C5C84CDA}" destId="{82951950-33A1-41DB-8758-7A55D46333EE}" srcOrd="0" destOrd="0" presId="urn:microsoft.com/office/officeart/2008/layout/AlternatingHexagons"/>
    <dgm:cxn modelId="{436AE316-14AC-4682-924F-F7CBF352277D}" type="presParOf" srcId="{86AFB14A-2213-40AC-A46B-92D1C5C84CDA}" destId="{8E16EC19-30FA-4D26-B48A-5AEE6115BEFF}" srcOrd="1" destOrd="0" presId="urn:microsoft.com/office/officeart/2008/layout/AlternatingHexagons"/>
    <dgm:cxn modelId="{90B2346A-44E7-4704-978F-B3D2F72F59D8}" type="presParOf" srcId="{86AFB14A-2213-40AC-A46B-92D1C5C84CDA}" destId="{FB56BEA7-183E-4EE3-8C61-25A197EE4F1C}" srcOrd="2" destOrd="0" presId="urn:microsoft.com/office/officeart/2008/layout/AlternatingHexagons"/>
    <dgm:cxn modelId="{501C2B1D-7A82-44C9-9B4E-C64BB4A33331}" type="presParOf" srcId="{86AFB14A-2213-40AC-A46B-92D1C5C84CDA}" destId="{0380AFFD-701C-46F2-9357-4A1093C4A69B}" srcOrd="3" destOrd="0" presId="urn:microsoft.com/office/officeart/2008/layout/AlternatingHexagons"/>
    <dgm:cxn modelId="{01A6FF0F-F43D-4162-AB8F-9E036602530B}" type="presParOf" srcId="{86AFB14A-2213-40AC-A46B-92D1C5C84CDA}" destId="{330D2F13-D548-487E-88CE-A060BBFADEA5}" srcOrd="4" destOrd="0" presId="urn:microsoft.com/office/officeart/2008/layout/AlternatingHexagons"/>
    <dgm:cxn modelId="{35438311-C0EA-427E-AF90-FF7071A2E7DC}" type="presParOf" srcId="{4CF77A36-1309-4973-BE23-996F57E01F56}" destId="{197D12FF-A540-4046-81F7-D56C4CFCB5ED}" srcOrd="1" destOrd="0" presId="urn:microsoft.com/office/officeart/2008/layout/AlternatingHexagons"/>
    <dgm:cxn modelId="{08EE1D55-348E-464C-AC40-BB0BE3A1406F}" type="presParOf" srcId="{4CF77A36-1309-4973-BE23-996F57E01F56}" destId="{E2ACAB4D-6403-4F38-865E-22FE3FD5079E}" srcOrd="2" destOrd="0" presId="urn:microsoft.com/office/officeart/2008/layout/AlternatingHexagons"/>
    <dgm:cxn modelId="{63B6052D-8F44-4F92-B011-8E80F6BEF752}" type="presParOf" srcId="{E2ACAB4D-6403-4F38-865E-22FE3FD5079E}" destId="{4A0EB49A-DE93-4255-89EA-491A8D75FE64}" srcOrd="0" destOrd="0" presId="urn:microsoft.com/office/officeart/2008/layout/AlternatingHexagons"/>
    <dgm:cxn modelId="{3EBB0E5D-8EE2-41C0-813F-1D5C4A2B3670}" type="presParOf" srcId="{E2ACAB4D-6403-4F38-865E-22FE3FD5079E}" destId="{2BA1709C-13E6-497E-BED0-C2D2EF0864C8}" srcOrd="1" destOrd="0" presId="urn:microsoft.com/office/officeart/2008/layout/AlternatingHexagons"/>
    <dgm:cxn modelId="{B5EACDFD-8A2E-469E-8CA0-8385B8A71BF1}" type="presParOf" srcId="{E2ACAB4D-6403-4F38-865E-22FE3FD5079E}" destId="{30F5DA77-59D2-45BE-9B8B-E2B4CDF4BB06}" srcOrd="2" destOrd="0" presId="urn:microsoft.com/office/officeart/2008/layout/AlternatingHexagons"/>
    <dgm:cxn modelId="{27C6FBB3-21F1-45BE-8D02-A0EAC08C80BB}" type="presParOf" srcId="{E2ACAB4D-6403-4F38-865E-22FE3FD5079E}" destId="{C4FDA333-9960-45AC-84B8-D37E2DF8C044}" srcOrd="3" destOrd="0" presId="urn:microsoft.com/office/officeart/2008/layout/AlternatingHexagons"/>
    <dgm:cxn modelId="{EE9A3685-36ED-4566-ADAE-74A22FF8DE93}" type="presParOf" srcId="{E2ACAB4D-6403-4F38-865E-22FE3FD5079E}" destId="{83D2292F-F330-4C73-9759-3AB8C244519C}" srcOrd="4" destOrd="0" presId="urn:microsoft.com/office/officeart/2008/layout/AlternatingHexagons"/>
    <dgm:cxn modelId="{D8931294-2384-4836-905E-2DC6D17D6D19}" type="presParOf" srcId="{4CF77A36-1309-4973-BE23-996F57E01F56}" destId="{72DDAA5B-AD18-4A72-8FDE-CC52B75BBD86}" srcOrd="3" destOrd="0" presId="urn:microsoft.com/office/officeart/2008/layout/AlternatingHexagons"/>
    <dgm:cxn modelId="{B771F1BF-990B-4152-B21E-C77034068091}" type="presParOf" srcId="{4CF77A36-1309-4973-BE23-996F57E01F56}" destId="{80A6418E-9A5A-400F-B4CE-8A6AE99B04E3}" srcOrd="4" destOrd="0" presId="urn:microsoft.com/office/officeart/2008/layout/AlternatingHexagons"/>
    <dgm:cxn modelId="{9041A50A-E2ED-4EE9-B97C-5598ABFC35C0}" type="presParOf" srcId="{80A6418E-9A5A-400F-B4CE-8A6AE99B04E3}" destId="{58EEC1EC-226D-4E25-80B9-E7752FF383F8}" srcOrd="0" destOrd="0" presId="urn:microsoft.com/office/officeart/2008/layout/AlternatingHexagons"/>
    <dgm:cxn modelId="{DDD71073-39AD-44DA-897C-8F8454D72F8C}" type="presParOf" srcId="{80A6418E-9A5A-400F-B4CE-8A6AE99B04E3}" destId="{254A1032-EF3B-4A50-8737-6B1FA4FE2EF9}" srcOrd="1" destOrd="0" presId="urn:microsoft.com/office/officeart/2008/layout/AlternatingHexagons"/>
    <dgm:cxn modelId="{C39D0952-E321-470E-AFDE-8B9A1C1A14CD}" type="presParOf" srcId="{80A6418E-9A5A-400F-B4CE-8A6AE99B04E3}" destId="{42327C01-F50F-4BAD-810E-E86E6DE59663}" srcOrd="2" destOrd="0" presId="urn:microsoft.com/office/officeart/2008/layout/AlternatingHexagons"/>
    <dgm:cxn modelId="{6F366E7C-9F6F-48CF-A640-9DF54B3E0C38}" type="presParOf" srcId="{80A6418E-9A5A-400F-B4CE-8A6AE99B04E3}" destId="{8A235515-2C11-461B-B06D-EBA8680B72BA}" srcOrd="3" destOrd="0" presId="urn:microsoft.com/office/officeart/2008/layout/AlternatingHexagons"/>
    <dgm:cxn modelId="{39A55868-2B80-490C-9F44-269060588F74}" type="presParOf" srcId="{80A6418E-9A5A-400F-B4CE-8A6AE99B04E3}" destId="{36DEF034-F947-417E-B2D3-C69F1517AB7C}" srcOrd="4" destOrd="0" presId="urn:microsoft.com/office/officeart/2008/layout/AlternatingHexagons"/>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B3EAB83-8339-477B-A3EC-91FFE71844C8}">
      <dsp:nvSpPr>
        <dsp:cNvPr id="0" name=""/>
        <dsp:cNvSpPr/>
      </dsp:nvSpPr>
      <dsp:spPr>
        <a:xfrm>
          <a:off x="184308" y="892"/>
          <a:ext cx="1599307" cy="959584"/>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chemeClr val="tx1"/>
              </a:solidFill>
              <a:latin typeface="Times New Roman" panose="02020603050405020304" pitchFamily="18" charset="0"/>
              <a:cs typeface="Times New Roman" panose="02020603050405020304" pitchFamily="18" charset="0"/>
            </a:rPr>
            <a:t>Құқық қорғау қызметінің белгілері </a:t>
          </a:r>
        </a:p>
      </dsp:txBody>
      <dsp:txXfrm>
        <a:off x="184308" y="892"/>
        <a:ext cx="1599307" cy="959584"/>
      </dsp:txXfrm>
    </dsp:sp>
    <dsp:sp modelId="{8EFD2474-B571-4681-94F1-D3329DA684C9}">
      <dsp:nvSpPr>
        <dsp:cNvPr id="0" name=""/>
        <dsp:cNvSpPr/>
      </dsp:nvSpPr>
      <dsp:spPr>
        <a:xfrm>
          <a:off x="1943546" y="892"/>
          <a:ext cx="1599307" cy="959584"/>
        </a:xfrm>
        <a:prstGeom prst="rect">
          <a:avLst/>
        </a:prstGeom>
        <a:solidFill>
          <a:schemeClr val="accent4">
            <a:hueOff val="1732615"/>
            <a:satOff val="-7995"/>
            <a:lumOff val="29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chemeClr val="tx1"/>
              </a:solidFill>
              <a:latin typeface="Times New Roman" panose="02020603050405020304" pitchFamily="18" charset="0"/>
              <a:cs typeface="Times New Roman" panose="02020603050405020304" pitchFamily="18" charset="0"/>
            </a:rPr>
            <a:t>1-белгі</a:t>
          </a:r>
          <a:r>
            <a:rPr lang="ru-RU" sz="3500" kern="1200">
              <a:solidFill>
                <a:schemeClr val="tx1"/>
              </a:solidFill>
              <a:latin typeface="Times New Roman" panose="02020603050405020304" pitchFamily="18" charset="0"/>
              <a:cs typeface="Times New Roman" panose="02020603050405020304" pitchFamily="18" charset="0"/>
            </a:rPr>
            <a:t> </a:t>
          </a:r>
        </a:p>
      </dsp:txBody>
      <dsp:txXfrm>
        <a:off x="1943546" y="892"/>
        <a:ext cx="1599307" cy="959584"/>
      </dsp:txXfrm>
    </dsp:sp>
    <dsp:sp modelId="{2E91FA24-B60B-47E1-B827-10BC0ED45A33}">
      <dsp:nvSpPr>
        <dsp:cNvPr id="0" name=""/>
        <dsp:cNvSpPr/>
      </dsp:nvSpPr>
      <dsp:spPr>
        <a:xfrm>
          <a:off x="3702784" y="892"/>
          <a:ext cx="1599307" cy="959584"/>
        </a:xfrm>
        <a:prstGeom prst="rect">
          <a:avLst/>
        </a:prstGeom>
        <a:solidFill>
          <a:schemeClr val="accent4">
            <a:hueOff val="3465231"/>
            <a:satOff val="-15989"/>
            <a:lumOff val="58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chemeClr val="tx1"/>
              </a:solidFill>
              <a:latin typeface="Times New Roman" panose="02020603050405020304" pitchFamily="18" charset="0"/>
              <a:cs typeface="Times New Roman" panose="02020603050405020304" pitchFamily="18" charset="0"/>
            </a:rPr>
            <a:t>2-белгі</a:t>
          </a:r>
          <a:r>
            <a:rPr lang="ru-RU" sz="3500" kern="1200">
              <a:solidFill>
                <a:schemeClr val="tx1"/>
              </a:solidFill>
              <a:latin typeface="Times New Roman" panose="02020603050405020304" pitchFamily="18" charset="0"/>
              <a:cs typeface="Times New Roman" panose="02020603050405020304" pitchFamily="18" charset="0"/>
            </a:rPr>
            <a:t> </a:t>
          </a:r>
        </a:p>
      </dsp:txBody>
      <dsp:txXfrm>
        <a:off x="3702784" y="892"/>
        <a:ext cx="1599307" cy="959584"/>
      </dsp:txXfrm>
    </dsp:sp>
    <dsp:sp modelId="{03F62456-1016-4C72-9EC9-46C7125868BE}">
      <dsp:nvSpPr>
        <dsp:cNvPr id="0" name=""/>
        <dsp:cNvSpPr/>
      </dsp:nvSpPr>
      <dsp:spPr>
        <a:xfrm>
          <a:off x="184308" y="1120407"/>
          <a:ext cx="1599307" cy="959584"/>
        </a:xfrm>
        <a:prstGeom prst="rect">
          <a:avLst/>
        </a:prstGeom>
        <a:solidFill>
          <a:schemeClr val="accent4">
            <a:hueOff val="5197846"/>
            <a:satOff val="-23984"/>
            <a:lumOff val="88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chemeClr val="tx1"/>
              </a:solidFill>
              <a:latin typeface="Times New Roman" panose="02020603050405020304" pitchFamily="18" charset="0"/>
              <a:cs typeface="Times New Roman" panose="02020603050405020304" pitchFamily="18" charset="0"/>
            </a:rPr>
            <a:t>3-белгі</a:t>
          </a:r>
        </a:p>
      </dsp:txBody>
      <dsp:txXfrm>
        <a:off x="184308" y="1120407"/>
        <a:ext cx="1599307" cy="959584"/>
      </dsp:txXfrm>
    </dsp:sp>
    <dsp:sp modelId="{FF4BDD30-37FB-425D-B839-8C0C01BF67BC}">
      <dsp:nvSpPr>
        <dsp:cNvPr id="0" name=""/>
        <dsp:cNvSpPr/>
      </dsp:nvSpPr>
      <dsp:spPr>
        <a:xfrm>
          <a:off x="1943546" y="1120407"/>
          <a:ext cx="1599307" cy="959584"/>
        </a:xfrm>
        <a:prstGeom prst="rect">
          <a:avLst/>
        </a:prstGeom>
        <a:solidFill>
          <a:schemeClr val="accent4">
            <a:hueOff val="6930461"/>
            <a:satOff val="-31979"/>
            <a:lumOff val="1177"/>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chemeClr val="tx1"/>
              </a:solidFill>
              <a:latin typeface="Times New Roman" panose="02020603050405020304" pitchFamily="18" charset="0"/>
              <a:cs typeface="Times New Roman" panose="02020603050405020304" pitchFamily="18" charset="0"/>
            </a:rPr>
            <a:t>4-белгі</a:t>
          </a:r>
        </a:p>
      </dsp:txBody>
      <dsp:txXfrm>
        <a:off x="1943546" y="1120407"/>
        <a:ext cx="1599307" cy="959584"/>
      </dsp:txXfrm>
    </dsp:sp>
    <dsp:sp modelId="{8C94C411-D7B5-45B1-97D3-83207EC25121}">
      <dsp:nvSpPr>
        <dsp:cNvPr id="0" name=""/>
        <dsp:cNvSpPr/>
      </dsp:nvSpPr>
      <dsp:spPr>
        <a:xfrm>
          <a:off x="3702784" y="1120407"/>
          <a:ext cx="1599307" cy="959584"/>
        </a:xfrm>
        <a:prstGeom prst="rect">
          <a:avLst/>
        </a:prstGeom>
        <a:solidFill>
          <a:schemeClr val="accent4">
            <a:hueOff val="8663077"/>
            <a:satOff val="-39973"/>
            <a:lumOff val="147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chemeClr val="tx1"/>
              </a:solidFill>
              <a:latin typeface="Times New Roman" panose="02020603050405020304" pitchFamily="18" charset="0"/>
              <a:cs typeface="Times New Roman" panose="02020603050405020304" pitchFamily="18" charset="0"/>
            </a:rPr>
            <a:t>5-белгі</a:t>
          </a:r>
        </a:p>
      </dsp:txBody>
      <dsp:txXfrm>
        <a:off x="3702784" y="1120407"/>
        <a:ext cx="1599307" cy="959584"/>
      </dsp:txXfrm>
    </dsp:sp>
    <dsp:sp modelId="{9701D1D5-6839-4716-A9A7-B9C22C758B58}">
      <dsp:nvSpPr>
        <dsp:cNvPr id="0" name=""/>
        <dsp:cNvSpPr/>
      </dsp:nvSpPr>
      <dsp:spPr>
        <a:xfrm>
          <a:off x="1943546" y="2239922"/>
          <a:ext cx="1599307" cy="959584"/>
        </a:xfrm>
        <a:prstGeom prst="rect">
          <a:avLst/>
        </a:prstGeom>
        <a:solidFill>
          <a:schemeClr val="accent4">
            <a:hueOff val="10395692"/>
            <a:satOff val="-47968"/>
            <a:lumOff val="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a:solidFill>
                <a:schemeClr val="tx1"/>
              </a:solidFill>
              <a:latin typeface="Times New Roman" panose="02020603050405020304" pitchFamily="18" charset="0"/>
              <a:cs typeface="Times New Roman" panose="02020603050405020304" pitchFamily="18" charset="0"/>
            </a:rPr>
            <a:t>6-белгі</a:t>
          </a:r>
          <a:r>
            <a:rPr lang="ru-RU" sz="3500" kern="1200">
              <a:solidFill>
                <a:schemeClr val="tx1"/>
              </a:solidFill>
              <a:latin typeface="Times New Roman" panose="02020603050405020304" pitchFamily="18" charset="0"/>
              <a:cs typeface="Times New Roman" panose="02020603050405020304" pitchFamily="18" charset="0"/>
            </a:rPr>
            <a:t> </a:t>
          </a:r>
        </a:p>
      </dsp:txBody>
      <dsp:txXfrm>
        <a:off x="1943546" y="2239922"/>
        <a:ext cx="1599307" cy="95958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2951950-33A1-41DB-8758-7A55D46333EE}">
      <dsp:nvSpPr>
        <dsp:cNvPr id="0" name=""/>
        <dsp:cNvSpPr/>
      </dsp:nvSpPr>
      <dsp:spPr>
        <a:xfrm rot="5400000">
          <a:off x="2414159" y="77407"/>
          <a:ext cx="1186160" cy="1031959"/>
        </a:xfrm>
        <a:prstGeom prst="hexagon">
          <a:avLst>
            <a:gd name="adj" fmla="val 25000"/>
            <a:gd name="vf" fmla="val 115470"/>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solidFill>
                <a:schemeClr val="tx1"/>
              </a:solidFill>
              <a:latin typeface="Times New Roman" panose="02020603050405020304" pitchFamily="18" charset="0"/>
              <a:cs typeface="Times New Roman" panose="02020603050405020304" pitchFamily="18" charset="0"/>
            </a:rPr>
            <a:t>Құқық қорғау қызметінің қғаидаттары</a:t>
          </a:r>
        </a:p>
      </dsp:txBody>
      <dsp:txXfrm rot="-5400000">
        <a:off x="2652073" y="185150"/>
        <a:ext cx="710331" cy="816474"/>
      </dsp:txXfrm>
    </dsp:sp>
    <dsp:sp modelId="{8E16EC19-30FA-4D26-B48A-5AEE6115BEFF}">
      <dsp:nvSpPr>
        <dsp:cNvPr id="0" name=""/>
        <dsp:cNvSpPr/>
      </dsp:nvSpPr>
      <dsp:spPr>
        <a:xfrm>
          <a:off x="1333842" y="213789"/>
          <a:ext cx="1323754" cy="7116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l" defTabSz="400050">
            <a:lnSpc>
              <a:spcPct val="90000"/>
            </a:lnSpc>
            <a:spcBef>
              <a:spcPct val="0"/>
            </a:spcBef>
            <a:spcAft>
              <a:spcPct val="35000"/>
            </a:spcAft>
          </a:pPr>
          <a:r>
            <a:rPr lang="ru-RU" sz="900" kern="1200"/>
            <a:t>ынтымақтастық</a:t>
          </a:r>
        </a:p>
      </dsp:txBody>
      <dsp:txXfrm>
        <a:off x="1333842" y="213789"/>
        <a:ext cx="1323754" cy="711696"/>
      </dsp:txXfrm>
    </dsp:sp>
    <dsp:sp modelId="{330D2F13-D548-487E-88CE-A060BBFADEA5}">
      <dsp:nvSpPr>
        <dsp:cNvPr id="0" name=""/>
        <dsp:cNvSpPr/>
      </dsp:nvSpPr>
      <dsp:spPr>
        <a:xfrm rot="5400000">
          <a:off x="1299643" y="77407"/>
          <a:ext cx="1186160" cy="1031959"/>
        </a:xfrm>
        <a:prstGeom prst="hexagon">
          <a:avLst>
            <a:gd name="adj" fmla="val 25000"/>
            <a:gd name="vf" fmla="val 115470"/>
          </a:avLst>
        </a:prstGeom>
        <a:solidFill>
          <a:schemeClr val="accent3">
            <a:hueOff val="542120"/>
            <a:satOff val="20000"/>
            <a:lumOff val="-2941"/>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ru-RU" sz="800" kern="1200">
              <a:solidFill>
                <a:schemeClr val="tx1"/>
              </a:solidFill>
              <a:latin typeface="Times New Roman" panose="02020603050405020304" pitchFamily="18" charset="0"/>
              <a:cs typeface="Times New Roman" panose="02020603050405020304" pitchFamily="18" charset="0"/>
            </a:rPr>
            <a:t>ынтымақтастық</a:t>
          </a:r>
        </a:p>
      </dsp:txBody>
      <dsp:txXfrm rot="-5400000">
        <a:off x="1537557" y="185150"/>
        <a:ext cx="710331" cy="816474"/>
      </dsp:txXfrm>
    </dsp:sp>
    <dsp:sp modelId="{4A0EB49A-DE93-4255-89EA-491A8D75FE64}">
      <dsp:nvSpPr>
        <dsp:cNvPr id="0" name=""/>
        <dsp:cNvSpPr/>
      </dsp:nvSpPr>
      <dsp:spPr>
        <a:xfrm rot="5400000">
          <a:off x="1854766" y="1084220"/>
          <a:ext cx="1186160" cy="1031959"/>
        </a:xfrm>
        <a:prstGeom prst="hexagon">
          <a:avLst>
            <a:gd name="adj" fmla="val 25000"/>
            <a:gd name="vf" fmla="val 115470"/>
          </a:avLst>
        </a:prstGeom>
        <a:solidFill>
          <a:schemeClr val="accent3">
            <a:hueOff val="1084240"/>
            <a:satOff val="40000"/>
            <a:lumOff val="-5882"/>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solidFill>
                <a:schemeClr val="tx1"/>
              </a:solidFill>
              <a:latin typeface="Times New Roman" panose="02020603050405020304" pitchFamily="18" charset="0"/>
              <a:cs typeface="Times New Roman" panose="02020603050405020304" pitchFamily="18" charset="0"/>
            </a:rPr>
            <a:t>тәуелсіз болу</a:t>
          </a:r>
        </a:p>
      </dsp:txBody>
      <dsp:txXfrm rot="-5400000">
        <a:off x="2092680" y="1191963"/>
        <a:ext cx="710331" cy="816474"/>
      </dsp:txXfrm>
    </dsp:sp>
    <dsp:sp modelId="{2BA1709C-13E6-497E-BED0-C2D2EF0864C8}">
      <dsp:nvSpPr>
        <dsp:cNvPr id="0" name=""/>
        <dsp:cNvSpPr/>
      </dsp:nvSpPr>
      <dsp:spPr>
        <a:xfrm>
          <a:off x="3090049" y="1256230"/>
          <a:ext cx="1281052" cy="711696"/>
        </a:xfrm>
        <a:prstGeom prst="rect">
          <a:avLst/>
        </a:prstGeom>
        <a:noFill/>
        <a:ln>
          <a:noFill/>
        </a:ln>
        <a:effectLst/>
      </dsp:spPr>
      <dsp:style>
        <a:lnRef idx="0">
          <a:scrgbClr r="0" g="0" b="0"/>
        </a:lnRef>
        <a:fillRef idx="0">
          <a:scrgbClr r="0" g="0" b="0"/>
        </a:fillRef>
        <a:effectRef idx="0">
          <a:scrgbClr r="0" g="0" b="0"/>
        </a:effectRef>
        <a:fontRef idx="minor"/>
      </dsp:style>
    </dsp:sp>
    <dsp:sp modelId="{83D2292F-F330-4C73-9759-3AB8C244519C}">
      <dsp:nvSpPr>
        <dsp:cNvPr id="0" name=""/>
        <dsp:cNvSpPr/>
      </dsp:nvSpPr>
      <dsp:spPr>
        <a:xfrm rot="5400000">
          <a:off x="3052406" y="1072346"/>
          <a:ext cx="1186160" cy="1031959"/>
        </a:xfrm>
        <a:prstGeom prst="hexagon">
          <a:avLst>
            <a:gd name="adj" fmla="val 25000"/>
            <a:gd name="vf" fmla="val 115470"/>
          </a:avLst>
        </a:prstGeom>
        <a:solidFill>
          <a:schemeClr val="accent3">
            <a:hueOff val="1626359"/>
            <a:satOff val="60000"/>
            <a:lumOff val="-8824"/>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r>
            <a:rPr lang="ru-RU" sz="800" kern="1200">
              <a:solidFill>
                <a:schemeClr val="tx1"/>
              </a:solidFill>
              <a:latin typeface="Times New Roman" panose="02020603050405020304" pitchFamily="18" charset="0"/>
              <a:cs typeface="Times New Roman" panose="02020603050405020304" pitchFamily="18" charset="0"/>
            </a:rPr>
            <a:t>бағыныштылық</a:t>
          </a:r>
        </a:p>
      </dsp:txBody>
      <dsp:txXfrm rot="-5400000">
        <a:off x="3290320" y="1180089"/>
        <a:ext cx="710331" cy="816474"/>
      </dsp:txXfrm>
    </dsp:sp>
    <dsp:sp modelId="{58EEC1EC-226D-4E25-80B9-E7752FF383F8}">
      <dsp:nvSpPr>
        <dsp:cNvPr id="0" name=""/>
        <dsp:cNvSpPr/>
      </dsp:nvSpPr>
      <dsp:spPr>
        <a:xfrm rot="5400000">
          <a:off x="2414159" y="2091033"/>
          <a:ext cx="1186160" cy="1031959"/>
        </a:xfrm>
        <a:prstGeom prst="hexagon">
          <a:avLst>
            <a:gd name="adj" fmla="val 25000"/>
            <a:gd name="vf" fmla="val 115470"/>
          </a:avLst>
        </a:prstGeom>
        <a:solidFill>
          <a:schemeClr val="accent3">
            <a:hueOff val="2168479"/>
            <a:satOff val="80000"/>
            <a:lumOff val="-1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solidFill>
                <a:schemeClr val="tx1"/>
              </a:solidFill>
              <a:latin typeface="Times New Roman" panose="02020603050405020304" pitchFamily="18" charset="0"/>
              <a:cs typeface="Times New Roman" panose="02020603050405020304" pitchFamily="18" charset="0"/>
            </a:rPr>
            <a:t>міндеттілік</a:t>
          </a:r>
        </a:p>
      </dsp:txBody>
      <dsp:txXfrm rot="-5400000">
        <a:off x="2652073" y="2198776"/>
        <a:ext cx="710331" cy="816474"/>
      </dsp:txXfrm>
    </dsp:sp>
    <dsp:sp modelId="{254A1032-EF3B-4A50-8737-6B1FA4FE2EF9}">
      <dsp:nvSpPr>
        <dsp:cNvPr id="0" name=""/>
        <dsp:cNvSpPr/>
      </dsp:nvSpPr>
      <dsp:spPr>
        <a:xfrm>
          <a:off x="1120095" y="2251164"/>
          <a:ext cx="1323754" cy="711696"/>
        </a:xfrm>
        <a:prstGeom prst="rect">
          <a:avLst/>
        </a:prstGeom>
        <a:noFill/>
        <a:ln>
          <a:noFill/>
        </a:ln>
        <a:effectLst/>
      </dsp:spPr>
      <dsp:style>
        <a:lnRef idx="0">
          <a:scrgbClr r="0" g="0" b="0"/>
        </a:lnRef>
        <a:fillRef idx="0">
          <a:scrgbClr r="0" g="0" b="0"/>
        </a:fillRef>
        <a:effectRef idx="0">
          <a:scrgbClr r="0" g="0" b="0"/>
        </a:effectRef>
        <a:fontRef idx="minor"/>
      </dsp:style>
    </dsp:sp>
    <dsp:sp modelId="{36DEF034-F947-417E-B2D3-C69F1517AB7C}">
      <dsp:nvSpPr>
        <dsp:cNvPr id="0" name=""/>
        <dsp:cNvSpPr/>
      </dsp:nvSpPr>
      <dsp:spPr>
        <a:xfrm rot="5400000">
          <a:off x="1299643" y="2103700"/>
          <a:ext cx="1186160" cy="1006624"/>
        </a:xfrm>
        <a:prstGeom prst="hexagon">
          <a:avLst>
            <a:gd name="adj" fmla="val 25000"/>
            <a:gd name="vf" fmla="val 115470"/>
          </a:avLst>
        </a:prstGeom>
        <a:solidFill>
          <a:schemeClr val="accent3">
            <a:hueOff val="2710599"/>
            <a:satOff val="100000"/>
            <a:lumOff val="-1470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ru-RU" sz="1000" kern="1200">
              <a:solidFill>
                <a:schemeClr val="tx1"/>
              </a:solidFill>
              <a:latin typeface="Times New Roman" panose="02020603050405020304" pitchFamily="18" charset="0"/>
              <a:cs typeface="Times New Roman" panose="02020603050405020304" pitchFamily="18" charset="0"/>
            </a:rPr>
            <a:t>біртұтастық</a:t>
          </a:r>
        </a:p>
      </dsp:txBody>
      <dsp:txXfrm rot="-5400000">
        <a:off x="1544485" y="2196664"/>
        <a:ext cx="696476" cy="820696"/>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4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AlternatingHexagons">
  <dgm:title val=""/>
  <dgm:desc val=""/>
  <dgm:catLst>
    <dgm:cat type="list" pri="1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Name0">
    <dgm:varLst>
      <dgm:chMax/>
      <dgm:chPref/>
      <dgm:dir/>
      <dgm:animLvl val="lvl"/>
    </dgm:varLst>
    <dgm:alg type="lin">
      <dgm:param type="linDir" val="fromT"/>
    </dgm:alg>
    <dgm:shape xmlns:r="http://schemas.openxmlformats.org/officeDocument/2006/relationships" r:blip="">
      <dgm:adjLst/>
    </dgm:shape>
    <dgm:constrLst>
      <dgm:constr type="primFontSz" for="des" forName="Parent1" val="65"/>
      <dgm:constr type="primFontSz" for="des" forName="Childtext1" refType="primFontSz" refFor="des" refForName="Parent1" op="lte"/>
      <dgm:constr type="w" for="ch" forName="composite" refType="w"/>
      <dgm:constr type="h" for="ch" forName="composite" refType="h"/>
      <dgm:constr type="h" for="ch" forName="spaceBetweenRectangles" refType="w" refFor="ch" refForName="composite" fact="-0.042"/>
      <dgm:constr type="sp" refType="h" refFor="ch" refForName="composite" op="equ" fact="0.1"/>
    </dgm:constrLst>
    <dgm:forEach name="nodesForEach" axis="ch" ptType="node">
      <dgm:layoutNode name="composite">
        <dgm:alg type="composite">
          <dgm:param type="ar" val="3.6"/>
        </dgm:alg>
        <dgm:shape xmlns:r="http://schemas.openxmlformats.org/officeDocument/2006/relationships" r:blip="">
          <dgm:adjLst/>
        </dgm:shape>
        <dgm:choose name="Name1">
          <dgm:if name="Name2" func="var" arg="dir" op="equ" val="norm">
            <dgm:choose name="Name3">
              <dgm:if name="Name4" axis="self" ptType="node" func="posOdd" op="equ" val="1">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dgm:constr type="h" for="ch" forName="BalanceSpacing" refType="h" fact="0.1"/>
                  <dgm:constr type="l" for="ch" forName="BalanceSpacing1" refType="w" fact="0.69"/>
                  <dgm:constr type="t" for="ch" forName="BalanceSpacing1" refType="h" fact="0.2"/>
                  <dgm:constr type="w" for="ch" forName="BalanceSpacing1" refType="w" fact="0.31"/>
                  <dgm:constr type="h" for="ch" forName="BalanceSpacing1" refType="h" fact="0.6"/>
                </dgm:constrLst>
              </dgm:if>
              <dgm:else name="Name5">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 type="l" for="ch" forName="BalanceSpacing1" refType="w" fact="0"/>
                  <dgm:constr type="t" for="ch" forName="BalanceSpacing1" refType="h" fact="0.2"/>
                  <dgm:constr type="w" for="ch" forName="BalanceSpacing1" refType="w" fact="0.3"/>
                  <dgm:constr type="h" for="ch" forName="BalanceSpacing1" refType="h" fact="0.6"/>
                </dgm:constrLst>
              </dgm:else>
            </dgm:choose>
          </dgm:if>
          <dgm:else name="Name6">
            <dgm:choose name="Name7">
              <dgm:if name="Name8" axis="self" ptType="node" func="posOdd" op="equ" val="1">
                <dgm:constrLst>
                  <dgm:constr type="l" for="ch" forName="Accent1" refType="w" fact="0.571"/>
                  <dgm:constr type="t" for="ch" forName="Accent1" refType="h" fact="0"/>
                  <dgm:constr type="h" for="ch" forName="Accent1" refType="h"/>
                  <dgm:constr type="w" for="ch" forName="Accent1" refType="h" fact="0.87"/>
                  <dgm:constr type="l" for="ch" forName="Accent1Text" refType="w" fact="0.571"/>
                  <dgm:constr type="t" for="ch" forName="Accent1Text" refType="h" fact="0"/>
                  <dgm:constr type="h" for="ch" forName="Accent1Text" refType="h"/>
                  <dgm:constr type="w" for="ch" forName="Accent1Text" refType="h" fact="0.87"/>
                  <dgm:constr type="l" for="ch" forName="Parent1" refType="w" fact="0.31"/>
                  <dgm:constr type="t" for="ch" forName="Parent1" refType="h" fact="0"/>
                  <dgm:constr type="h" for="ch" forName="Parent1" refType="h"/>
                  <dgm:constr type="w" for="ch" forName="Parent1" refType="h" fact="0.87"/>
                  <dgm:constr type="l" for="ch" forName="Childtext1" refType="w" fact="0"/>
                  <dgm:constr type="t" for="ch" forName="Childtext1" refType="h" fact="0.2"/>
                  <dgm:constr type="w" for="ch" forName="Childtext1" refType="w" fact="0.3"/>
                  <dgm:constr type="h" for="ch" forName="Childtext1" refType="h" fact="0.6"/>
                  <dgm:constr type="l" for="ch" forName="BalanceSpacing" refType="w" fact="0.82"/>
                  <dgm:constr type="t" for="ch" forName="BalanceSpacing" refType="h" fact="0"/>
                  <dgm:constr type="w" for="ch" forName="BalanceSpacing" refType="w" fact="0.18"/>
                  <dgm:constr type="h" for="ch" forName="BalanceSpacing" refType="h"/>
                </dgm:constrLst>
              </dgm:if>
              <dgm:else name="Name9">
                <dgm:constrLst>
                  <dgm:constr type="l" for="ch" forName="Accent1" refType="w" fact="0.18"/>
                  <dgm:constr type="t" for="ch" forName="Accent1" refType="h" fact="0"/>
                  <dgm:constr type="h" for="ch" forName="Accent1" refType="h"/>
                  <dgm:constr type="w" for="ch" forName="Accent1" refType="h" fact="0.87"/>
                  <dgm:constr type="l" for="ch" forName="Accent1Text" refType="w" fact="0.18"/>
                  <dgm:constr type="t" for="ch" forName="Accent1Text" refType="h" fact="0"/>
                  <dgm:constr type="h" for="ch" forName="Accent1Text" refType="h"/>
                  <dgm:constr type="w" for="ch" forName="Accent1Text" refType="h" fact="0.87"/>
                  <dgm:constr type="l" for="ch" forName="Parent1" refType="w" fact="0.441"/>
                  <dgm:constr type="t" for="ch" forName="Parent1" refType="h" fact="0"/>
                  <dgm:constr type="h" for="ch" forName="Parent1" refType="h"/>
                  <dgm:constr type="w" for="ch" forName="Parent1" refType="h" fact="0.87"/>
                  <dgm:constr type="l" for="ch" forName="Childtext1" refType="w" fact="0.69"/>
                  <dgm:constr type="t" for="ch" forName="Childtext1" refType="h" fact="0.2"/>
                  <dgm:constr type="w" for="ch" forName="Childtext1" refType="w" fact="0.31"/>
                  <dgm:constr type="h" for="ch" forName="Childtext1" refType="h" fact="0.6"/>
                  <dgm:constr type="l" for="ch" forName="BalanceSpacing" refType="w" fact="0"/>
                  <dgm:constr type="t" for="ch" forName="BalanceSpacing" refType="h" fact="0"/>
                  <dgm:constr type="w" for="ch" forName="BalanceSpacing" refType="w" fact="0.18"/>
                  <dgm:constr type="h" for="ch" forName="BalanceSpacing" refType="h"/>
                </dgm:constrLst>
              </dgm:else>
            </dgm:choose>
          </dgm:else>
        </dgm:choose>
        <dgm:layoutNode name="Parent1" styleLbl="node1">
          <dgm:varLst>
            <dgm:chMax val="1"/>
            <dgm:chPref val="1"/>
            <dgm:bulletEnabled val="1"/>
          </dgm:varLst>
          <dgm:alg type="tx"/>
          <dgm:shape xmlns:r="http://schemas.openxmlformats.org/officeDocument/2006/relationships" rot="90" type="hexagon" r:blip="">
            <dgm:adjLst>
              <dgm:adj idx="1" val="0.25"/>
              <dgm:adj idx="2" val="1.154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hildtext1" styleLbl="revTx">
          <dgm:varLst>
            <dgm:chMax val="0"/>
            <dgm:chPref val="0"/>
            <dgm:bulletEnabled val="1"/>
          </dgm:varLst>
          <dgm:choose name="Name10">
            <dgm:if name="Name11" func="var" arg="dir" op="equ" val="norm">
              <dgm:choose name="Name12">
                <dgm:if name="Name13" axis="self" ptType="node" func="posOdd" op="equ" val="1">
                  <dgm:alg type="tx">
                    <dgm:param type="parTxLTRAlign" val="l"/>
                  </dgm:alg>
                </dgm:if>
                <dgm:else name="Name14">
                  <dgm:alg type="tx">
                    <dgm:param type="parTxLTRAlign" val="r"/>
                  </dgm:alg>
                </dgm:else>
              </dgm:choose>
            </dgm:if>
            <dgm:else name="Name15">
              <dgm:choose name="Name16">
                <dgm:if name="Name17" axis="self" ptType="node" func="posOdd" op="equ" val="1">
                  <dgm:alg type="tx">
                    <dgm:param type="parTxLTRAlign" val="r"/>
                  </dgm:alg>
                </dgm:if>
                <dgm:else name="Name18">
                  <dgm:alg type="tx">
                    <dgm:param type="parTxLTRAlign" val="l"/>
                  </dgm:alg>
                </dgm:else>
              </dgm:choose>
            </dgm:else>
          </dgm:choose>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BalanceSpacing">
          <dgm:alg type="sp"/>
          <dgm:shape xmlns:r="http://schemas.openxmlformats.org/officeDocument/2006/relationships" r:blip="">
            <dgm:adjLst/>
          </dgm:shape>
        </dgm:layoutNode>
        <dgm:layoutNode name="BalanceSpacing1">
          <dgm:alg type="sp"/>
          <dgm:shape xmlns:r="http://schemas.openxmlformats.org/officeDocument/2006/relationships" r:blip="">
            <dgm:adjLst/>
          </dgm:shape>
        </dgm:layoutNode>
        <dgm:forEach name="Name19" axis="followSib" ptType="sibTrans" hideLastTrans="0" cnt="1">
          <dgm:layoutNode name="Accent1Text" styleLbl="node1">
            <dgm:alg type="tx"/>
            <dgm:shape xmlns:r="http://schemas.openxmlformats.org/officeDocument/2006/relationships" rot="90" type="hexagon" r:blip="">
              <dgm:adjLst>
                <dgm:adj idx="1" val="0.25"/>
                <dgm:adj idx="2" val="1.1547"/>
              </dgm:adjLst>
            </dgm:shape>
            <dgm:presOf axis="self" ptType="sibTrans"/>
            <dgm:constrLst>
              <dgm:constr type="lMarg"/>
              <dgm:constr type="rMarg"/>
              <dgm:constr type="tMarg"/>
              <dgm:constr type="bMarg"/>
            </dgm:constrLst>
            <dgm:ruleLst>
              <dgm:rule type="primFontSz" val="5" fact="NaN" max="NaN"/>
            </dgm:ruleLst>
          </dgm:layoutNode>
        </dgm:forEach>
      </dgm:layoutNode>
      <dgm:forEach name="Name2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2128</Words>
  <Characters>12136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БВ</dc:creator>
  <cp:keywords/>
  <dc:description/>
  <cp:lastModifiedBy>БВ</cp:lastModifiedBy>
  <cp:revision>7</cp:revision>
  <dcterms:created xsi:type="dcterms:W3CDTF">2020-03-21T15:03:00Z</dcterms:created>
  <dcterms:modified xsi:type="dcterms:W3CDTF">2020-03-26T05:34:00Z</dcterms:modified>
</cp:coreProperties>
</file>